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9.4 -->
  <w:background w:color="ffffff">
    <v:background id="_x0000_s1025" filled="t" fillcolor="white"/>
  </w:background>
  <w:body>
    <w:p>
      <w:pPr>
        <w:spacing w:before="0" w:after="0"/>
        <w:jc w:val="center"/>
        <w:rPr>
          <w:sz w:val="26"/>
          <w:szCs w:val="26"/>
        </w:rPr>
      </w:pPr>
      <w:r>
        <w:rPr>
          <w:rFonts w:ascii="Times New Roman" w:eastAsia="Times New Roman" w:hAnsi="Times New Roman" w:cs="Times New Roman"/>
          <w:b/>
          <w:bCs/>
          <w:sz w:val="26"/>
          <w:szCs w:val="26"/>
        </w:rPr>
        <w:t xml:space="preserve">ПОСТАНОВЛЕНИЕ </w:t>
      </w:r>
    </w:p>
    <w:p>
      <w:pPr>
        <w:spacing w:before="0" w:after="0"/>
        <w:jc w:val="center"/>
        <w:rPr>
          <w:sz w:val="26"/>
          <w:szCs w:val="26"/>
        </w:rPr>
      </w:pPr>
      <w:r>
        <w:rPr>
          <w:rFonts w:ascii="Times New Roman" w:eastAsia="Times New Roman" w:hAnsi="Times New Roman" w:cs="Times New Roman"/>
          <w:sz w:val="26"/>
          <w:szCs w:val="26"/>
        </w:rPr>
        <w:t xml:space="preserve">о назначении административного наказания </w:t>
      </w:r>
    </w:p>
    <w:p>
      <w:pPr>
        <w:spacing w:before="0" w:after="0"/>
        <w:jc w:val="center"/>
        <w:rPr>
          <w:sz w:val="26"/>
          <w:szCs w:val="26"/>
        </w:rPr>
      </w:pPr>
    </w:p>
    <w:p>
      <w:pPr>
        <w:spacing w:before="0" w:after="0"/>
        <w:jc w:val="both"/>
        <w:rPr>
          <w:sz w:val="26"/>
          <w:szCs w:val="26"/>
        </w:rPr>
      </w:pPr>
      <w:r>
        <w:rPr>
          <w:rStyle w:val="cat-Addressgrp-0rplc-0"/>
          <w:rFonts w:ascii="Times New Roman" w:eastAsia="Times New Roman" w:hAnsi="Times New Roman" w:cs="Times New Roman"/>
          <w:sz w:val="26"/>
          <w:szCs w:val="26"/>
        </w:rPr>
        <w:t>адрес</w:t>
      </w:r>
      <w:r>
        <w:rPr>
          <w:rFonts w:ascii="Times New Roman" w:eastAsia="Times New Roman" w:hAnsi="Times New Roman" w:cs="Times New Roman"/>
          <w:sz w:val="26"/>
          <w:szCs w:val="26"/>
        </w:rPr>
        <w:t xml:space="preserve">                                                                              </w:t>
      </w:r>
      <w:r>
        <w:rPr>
          <w:rStyle w:val="cat-Dategrp-8rplc-1"/>
          <w:rFonts w:ascii="Times New Roman" w:eastAsia="Times New Roman" w:hAnsi="Times New Roman" w:cs="Times New Roman"/>
          <w:sz w:val="26"/>
          <w:szCs w:val="26"/>
        </w:rPr>
        <w:t>дата</w:t>
      </w:r>
    </w:p>
    <w:p>
      <w:pPr>
        <w:spacing w:before="0" w:after="0"/>
        <w:jc w:val="both"/>
        <w:rPr>
          <w:sz w:val="26"/>
          <w:szCs w:val="26"/>
        </w:rPr>
      </w:pPr>
      <w:r>
        <w:rPr>
          <w:rFonts w:ascii="Times New Roman" w:eastAsia="Times New Roman" w:hAnsi="Times New Roman" w:cs="Times New Roman"/>
          <w:sz w:val="26"/>
          <w:szCs w:val="26"/>
        </w:rPr>
        <w:t> </w:t>
      </w:r>
    </w:p>
    <w:p>
      <w:pPr>
        <w:spacing w:before="0" w:after="0"/>
        <w:ind w:firstLine="709"/>
        <w:jc w:val="both"/>
        <w:rPr>
          <w:sz w:val="26"/>
          <w:szCs w:val="26"/>
        </w:rPr>
      </w:pPr>
      <w:r>
        <w:rPr>
          <w:rFonts w:ascii="Times New Roman" w:eastAsia="Times New Roman" w:hAnsi="Times New Roman" w:cs="Times New Roman"/>
          <w:sz w:val="26"/>
          <w:szCs w:val="26"/>
        </w:rPr>
        <w:t>Мировой</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судья</w:t>
      </w:r>
      <w:r>
        <w:rPr>
          <w:rFonts w:ascii="Times New Roman" w:eastAsia="Times New Roman" w:hAnsi="Times New Roman" w:cs="Times New Roman"/>
          <w:sz w:val="26"/>
          <w:szCs w:val="26"/>
        </w:rPr>
        <w:t xml:space="preserve"> судебного участка № 2 Ханты-Мансийского судебного района</w:t>
      </w:r>
      <w:r>
        <w:rPr>
          <w:rFonts w:ascii="Times New Roman" w:eastAsia="Times New Roman" w:hAnsi="Times New Roman" w:cs="Times New Roman"/>
          <w:sz w:val="26"/>
          <w:szCs w:val="26"/>
        </w:rPr>
        <w:t xml:space="preserve">  </w:t>
      </w:r>
      <w:r>
        <w:rPr>
          <w:rStyle w:val="cat-Addressgrp-1rplc-2"/>
          <w:rFonts w:ascii="Times New Roman" w:eastAsia="Times New Roman" w:hAnsi="Times New Roman" w:cs="Times New Roman"/>
          <w:sz w:val="26"/>
          <w:szCs w:val="26"/>
        </w:rPr>
        <w:t>адрес</w:t>
      </w:r>
      <w:r>
        <w:rPr>
          <w:rFonts w:ascii="Times New Roman" w:eastAsia="Times New Roman" w:hAnsi="Times New Roman" w:cs="Times New Roman"/>
          <w:sz w:val="26"/>
          <w:szCs w:val="26"/>
        </w:rPr>
        <w:t xml:space="preserve"> </w:t>
      </w:r>
      <w:r>
        <w:rPr>
          <w:rStyle w:val="cat-FIOgrp-12rplc-3"/>
          <w:rFonts w:ascii="Times New Roman" w:eastAsia="Times New Roman" w:hAnsi="Times New Roman" w:cs="Times New Roman"/>
          <w:sz w:val="26"/>
          <w:szCs w:val="26"/>
        </w:rPr>
        <w:t>фио</w:t>
      </w:r>
      <w:r>
        <w:rPr>
          <w:rFonts w:ascii="Times New Roman" w:eastAsia="Times New Roman" w:hAnsi="Times New Roman" w:cs="Times New Roman"/>
          <w:sz w:val="26"/>
          <w:szCs w:val="26"/>
        </w:rPr>
        <w:t xml:space="preserve">, </w:t>
      </w:r>
    </w:p>
    <w:p>
      <w:pPr>
        <w:spacing w:before="0" w:after="0"/>
        <w:ind w:firstLine="567"/>
        <w:jc w:val="both"/>
        <w:rPr>
          <w:sz w:val="26"/>
          <w:szCs w:val="26"/>
        </w:rPr>
      </w:pPr>
      <w:r>
        <w:rPr>
          <w:rFonts w:ascii="Times New Roman" w:eastAsia="Times New Roman" w:hAnsi="Times New Roman" w:cs="Times New Roman"/>
          <w:sz w:val="26"/>
          <w:szCs w:val="26"/>
        </w:rPr>
        <w:t xml:space="preserve">рассмотрев в открытом судебном заседании дело об административном правонарушении №5-682-2802/2026, возбужденное по ч.1 ст.12.26 КоАП РФ в отношении </w:t>
      </w:r>
      <w:r>
        <w:rPr>
          <w:rStyle w:val="cat-UserDefinedgrp-29rplc-4"/>
          <w:rFonts w:ascii="Times New Roman" w:eastAsia="Times New Roman" w:hAnsi="Times New Roman" w:cs="Times New Roman"/>
          <w:b/>
          <w:bCs/>
          <w:sz w:val="26"/>
          <w:szCs w:val="26"/>
        </w:rPr>
        <w:t>...</w:t>
      </w:r>
      <w:r>
        <w:rPr>
          <w:rFonts w:ascii="Times New Roman" w:eastAsia="Times New Roman" w:hAnsi="Times New Roman" w:cs="Times New Roman"/>
          <w:b/>
          <w:bCs/>
          <w:sz w:val="26"/>
          <w:szCs w:val="26"/>
        </w:rPr>
        <w:t xml:space="preserve"> </w:t>
      </w:r>
      <w:r>
        <w:rPr>
          <w:rStyle w:val="cat-UserDefinedgrp-30rplc-6"/>
          <w:rFonts w:ascii="Times New Roman" w:eastAsia="Times New Roman" w:hAnsi="Times New Roman" w:cs="Times New Roman"/>
          <w:b/>
          <w:bCs/>
          <w:sz w:val="26"/>
          <w:szCs w:val="26"/>
        </w:rPr>
        <w:t>...</w:t>
      </w:r>
      <w:r>
        <w:rPr>
          <w:rFonts w:ascii="Times New Roman" w:eastAsia="Times New Roman" w:hAnsi="Times New Roman" w:cs="Times New Roman"/>
          <w:b/>
          <w:bCs/>
          <w:sz w:val="26"/>
          <w:szCs w:val="26"/>
        </w:rPr>
        <w:t xml:space="preserve">, </w:t>
      </w:r>
      <w:r>
        <w:rPr>
          <w:rStyle w:val="cat-ExternalSystemDefinedgrp-26rplc-7"/>
          <w:rFonts w:ascii="Times New Roman" w:eastAsia="Times New Roman" w:hAnsi="Times New Roman" w:cs="Times New Roman"/>
          <w:sz w:val="26"/>
          <w:szCs w:val="26"/>
        </w:rPr>
        <w:t>...</w:t>
      </w:r>
      <w:r>
        <w:rPr>
          <w:rStyle w:val="cat-PassportDatagrp-17rplc-8"/>
          <w:rFonts w:ascii="Times New Roman" w:eastAsia="Times New Roman" w:hAnsi="Times New Roman" w:cs="Times New Roman"/>
          <w:sz w:val="26"/>
          <w:szCs w:val="26"/>
        </w:rPr>
        <w:t>паспортные данные</w:t>
      </w:r>
      <w:r>
        <w:rPr>
          <w:rFonts w:ascii="Times New Roman" w:eastAsia="Times New Roman" w:hAnsi="Times New Roman" w:cs="Times New Roman"/>
          <w:sz w:val="26"/>
          <w:szCs w:val="26"/>
        </w:rPr>
        <w:t xml:space="preserve">, проживающего по адресу: </w:t>
      </w:r>
      <w:r>
        <w:rPr>
          <w:rStyle w:val="cat-Addressgrp-2rplc-9"/>
          <w:rFonts w:ascii="Times New Roman" w:eastAsia="Times New Roman" w:hAnsi="Times New Roman" w:cs="Times New Roman"/>
          <w:sz w:val="26"/>
          <w:szCs w:val="26"/>
        </w:rPr>
        <w:t>адрес</w:t>
      </w:r>
      <w:r>
        <w:rPr>
          <w:rFonts w:ascii="Times New Roman" w:eastAsia="Times New Roman" w:hAnsi="Times New Roman" w:cs="Times New Roman"/>
          <w:sz w:val="26"/>
          <w:szCs w:val="26"/>
        </w:rPr>
        <w:t xml:space="preserve">, водительское удостоверение </w:t>
      </w:r>
      <w:r>
        <w:rPr>
          <w:rStyle w:val="cat-ExternalSystemDefinedgrp-28rplc-10"/>
          <w:rFonts w:ascii="Times New Roman" w:eastAsia="Times New Roman" w:hAnsi="Times New Roman" w:cs="Times New Roman"/>
          <w:sz w:val="26"/>
          <w:szCs w:val="26"/>
        </w:rPr>
        <w:t>...</w:t>
      </w:r>
      <w:r>
        <w:rPr>
          <w:rStyle w:val="cat-PhoneNumbergrp-21rplc-11"/>
          <w:rFonts w:ascii="Times New Roman" w:eastAsia="Times New Roman" w:hAnsi="Times New Roman" w:cs="Times New Roman"/>
          <w:sz w:val="26"/>
          <w:szCs w:val="26"/>
        </w:rPr>
        <w:t>телефон</w:t>
      </w:r>
      <w:r>
        <w:rPr>
          <w:rStyle w:val="cat-ExternalSystemDefinedgrp-27rplc-12"/>
          <w:rFonts w:ascii="Times New Roman" w:eastAsia="Times New Roman" w:hAnsi="Times New Roman" w:cs="Times New Roman"/>
          <w:sz w:val="26"/>
          <w:szCs w:val="26"/>
        </w:rPr>
        <w:t>...</w:t>
      </w:r>
      <w:r>
        <w:rPr>
          <w:rFonts w:ascii="Times New Roman" w:eastAsia="Times New Roman" w:hAnsi="Times New Roman" w:cs="Times New Roman"/>
          <w:sz w:val="26"/>
          <w:szCs w:val="26"/>
        </w:rPr>
        <w:t xml:space="preserve">, </w:t>
      </w:r>
    </w:p>
    <w:p>
      <w:pPr>
        <w:spacing w:before="0" w:after="0"/>
        <w:ind w:firstLine="567"/>
        <w:jc w:val="center"/>
        <w:rPr>
          <w:sz w:val="26"/>
          <w:szCs w:val="26"/>
        </w:rPr>
      </w:pPr>
    </w:p>
    <w:p>
      <w:pPr>
        <w:spacing w:before="0" w:after="0"/>
        <w:ind w:firstLine="567"/>
        <w:jc w:val="center"/>
        <w:rPr>
          <w:sz w:val="26"/>
          <w:szCs w:val="26"/>
        </w:rPr>
      </w:pPr>
      <w:r>
        <w:rPr>
          <w:rFonts w:ascii="Times New Roman" w:eastAsia="Times New Roman" w:hAnsi="Times New Roman" w:cs="Times New Roman"/>
          <w:b/>
          <w:bCs/>
          <w:sz w:val="26"/>
          <w:szCs w:val="26"/>
        </w:rPr>
        <w:t>УСТАНОВИЛ</w:t>
      </w:r>
      <w:r>
        <w:rPr>
          <w:rFonts w:ascii="Times New Roman" w:eastAsia="Times New Roman" w:hAnsi="Times New Roman" w:cs="Times New Roman"/>
          <w:sz w:val="26"/>
          <w:szCs w:val="26"/>
        </w:rPr>
        <w:t>:</w:t>
      </w:r>
    </w:p>
    <w:p>
      <w:pPr>
        <w:spacing w:before="0" w:after="0"/>
        <w:ind w:firstLine="567"/>
        <w:jc w:val="center"/>
        <w:rPr>
          <w:sz w:val="26"/>
          <w:szCs w:val="26"/>
        </w:rPr>
      </w:pPr>
    </w:p>
    <w:p>
      <w:pPr>
        <w:spacing w:before="0" w:after="0"/>
        <w:ind w:firstLine="567"/>
        <w:jc w:val="both"/>
        <w:rPr>
          <w:sz w:val="26"/>
          <w:szCs w:val="26"/>
        </w:rPr>
      </w:pPr>
      <w:r>
        <w:rPr>
          <w:rStyle w:val="cat-UserDefinedgrp-33rplc-13"/>
          <w:rFonts w:ascii="Times New Roman" w:eastAsia="Times New Roman" w:hAnsi="Times New Roman" w:cs="Times New Roman"/>
          <w:sz w:val="26"/>
          <w:szCs w:val="26"/>
        </w:rPr>
        <w:t>...</w:t>
      </w:r>
      <w:r>
        <w:rPr>
          <w:rFonts w:ascii="Times New Roman" w:eastAsia="Times New Roman" w:hAnsi="Times New Roman" w:cs="Times New Roman"/>
          <w:sz w:val="26"/>
          <w:szCs w:val="26"/>
        </w:rPr>
        <w:t xml:space="preserve"> </w:t>
      </w:r>
      <w:r>
        <w:rPr>
          <w:rStyle w:val="cat-UserDefinedgrp-34rplc-16"/>
          <w:rFonts w:ascii="Times New Roman" w:eastAsia="Times New Roman" w:hAnsi="Times New Roman" w:cs="Times New Roman"/>
          <w:sz w:val="26"/>
          <w:szCs w:val="26"/>
        </w:rPr>
        <w:t>...</w:t>
      </w:r>
      <w:r>
        <w:rPr>
          <w:rFonts w:ascii="Times New Roman" w:eastAsia="Times New Roman" w:hAnsi="Times New Roman" w:cs="Times New Roman"/>
          <w:sz w:val="26"/>
          <w:szCs w:val="26"/>
        </w:rPr>
        <w:t xml:space="preserve"> </w:t>
      </w:r>
      <w:r>
        <w:rPr>
          <w:rStyle w:val="cat-Dategrp-9rplc-17"/>
          <w:rFonts w:ascii="Times New Roman" w:eastAsia="Times New Roman" w:hAnsi="Times New Roman" w:cs="Times New Roman"/>
          <w:sz w:val="26"/>
          <w:szCs w:val="26"/>
        </w:rPr>
        <w:t>дата</w:t>
      </w:r>
      <w:r>
        <w:rPr>
          <w:rFonts w:ascii="Times New Roman" w:eastAsia="Times New Roman" w:hAnsi="Times New Roman" w:cs="Times New Roman"/>
          <w:sz w:val="26"/>
          <w:szCs w:val="26"/>
        </w:rPr>
        <w:t xml:space="preserve"> в </w:t>
      </w:r>
      <w:r>
        <w:rPr>
          <w:rStyle w:val="cat-Timegrp-19rplc-18"/>
          <w:rFonts w:ascii="Times New Roman" w:eastAsia="Times New Roman" w:hAnsi="Times New Roman" w:cs="Times New Roman"/>
          <w:sz w:val="26"/>
          <w:szCs w:val="26"/>
        </w:rPr>
        <w:t>время</w:t>
      </w:r>
      <w:r>
        <w:rPr>
          <w:rFonts w:ascii="Times New Roman" w:eastAsia="Times New Roman" w:hAnsi="Times New Roman" w:cs="Times New Roman"/>
          <w:sz w:val="26"/>
          <w:szCs w:val="26"/>
        </w:rPr>
        <w:t xml:space="preserve"> у </w:t>
      </w:r>
      <w:r>
        <w:rPr>
          <w:rStyle w:val="cat-Addressgrp-3rplc-19"/>
          <w:rFonts w:ascii="Times New Roman" w:eastAsia="Times New Roman" w:hAnsi="Times New Roman" w:cs="Times New Roman"/>
          <w:sz w:val="26"/>
          <w:szCs w:val="26"/>
        </w:rPr>
        <w:t>адрес</w:t>
      </w:r>
      <w:r>
        <w:rPr>
          <w:rFonts w:ascii="Times New Roman" w:eastAsia="Times New Roman" w:hAnsi="Times New Roman" w:cs="Times New Roman"/>
          <w:sz w:val="26"/>
          <w:szCs w:val="26"/>
        </w:rPr>
        <w:t xml:space="preserve"> по </w:t>
      </w:r>
      <w:r>
        <w:rPr>
          <w:rStyle w:val="cat-Addressgrp-4rplc-20"/>
          <w:rFonts w:ascii="Times New Roman" w:eastAsia="Times New Roman" w:hAnsi="Times New Roman" w:cs="Times New Roman"/>
          <w:sz w:val="26"/>
          <w:szCs w:val="26"/>
        </w:rPr>
        <w:t>адрес</w:t>
      </w:r>
      <w:r>
        <w:rPr>
          <w:rFonts w:ascii="Times New Roman" w:eastAsia="Times New Roman" w:hAnsi="Times New Roman" w:cs="Times New Roman"/>
          <w:sz w:val="26"/>
          <w:szCs w:val="26"/>
        </w:rPr>
        <w:t xml:space="preserve"> в </w:t>
      </w:r>
      <w:r>
        <w:rPr>
          <w:rStyle w:val="cat-Addressgrp-0rplc-21"/>
          <w:rFonts w:ascii="Times New Roman" w:eastAsia="Times New Roman" w:hAnsi="Times New Roman" w:cs="Times New Roman"/>
          <w:sz w:val="26"/>
          <w:szCs w:val="26"/>
        </w:rPr>
        <w:t>адрес</w:t>
      </w:r>
      <w:r>
        <w:rPr>
          <w:rFonts w:ascii="Times New Roman" w:eastAsia="Times New Roman" w:hAnsi="Times New Roman" w:cs="Times New Roman"/>
          <w:sz w:val="26"/>
          <w:szCs w:val="26"/>
        </w:rPr>
        <w:t xml:space="preserve"> управлял автомобилем </w:t>
      </w:r>
      <w:r>
        <w:rPr>
          <w:rStyle w:val="cat-UserDefinedgrp-35rplc-22"/>
          <w:rFonts w:ascii="Times New Roman" w:eastAsia="Times New Roman" w:hAnsi="Times New Roman" w:cs="Times New Roman"/>
          <w:sz w:val="26"/>
          <w:szCs w:val="26"/>
        </w:rPr>
        <w:t>...</w:t>
      </w:r>
      <w:r>
        <w:rPr>
          <w:rFonts w:ascii="Times New Roman" w:eastAsia="Times New Roman" w:hAnsi="Times New Roman" w:cs="Times New Roman"/>
          <w:sz w:val="26"/>
          <w:szCs w:val="26"/>
        </w:rPr>
        <w:t xml:space="preserve"> регистрационный знак </w:t>
      </w:r>
      <w:r>
        <w:rPr>
          <w:rStyle w:val="cat-UserDefinedgrp-36rplc-23"/>
          <w:rFonts w:ascii="Times New Roman" w:eastAsia="Times New Roman" w:hAnsi="Times New Roman" w:cs="Times New Roman"/>
          <w:sz w:val="26"/>
          <w:szCs w:val="26"/>
        </w:rPr>
        <w:t>...</w:t>
      </w:r>
      <w:r>
        <w:rPr>
          <w:rFonts w:ascii="Times New Roman" w:eastAsia="Times New Roman" w:hAnsi="Times New Roman" w:cs="Times New Roman"/>
          <w:sz w:val="26"/>
          <w:szCs w:val="26"/>
        </w:rPr>
        <w:t xml:space="preserve"> с признаками опьянения. </w:t>
      </w:r>
      <w:r>
        <w:rPr>
          <w:rStyle w:val="cat-Dategrp-9rplc-24"/>
          <w:rFonts w:ascii="Times New Roman" w:eastAsia="Times New Roman" w:hAnsi="Times New Roman" w:cs="Times New Roman"/>
          <w:sz w:val="26"/>
          <w:szCs w:val="26"/>
        </w:rPr>
        <w:t>дата</w:t>
      </w:r>
      <w:r>
        <w:rPr>
          <w:rFonts w:ascii="Times New Roman" w:eastAsia="Times New Roman" w:hAnsi="Times New Roman" w:cs="Times New Roman"/>
          <w:sz w:val="26"/>
          <w:szCs w:val="26"/>
        </w:rPr>
        <w:t xml:space="preserve"> в </w:t>
      </w:r>
      <w:r>
        <w:rPr>
          <w:rStyle w:val="cat-Timegrp-20rplc-25"/>
          <w:rFonts w:ascii="Times New Roman" w:eastAsia="Times New Roman" w:hAnsi="Times New Roman" w:cs="Times New Roman"/>
          <w:sz w:val="26"/>
          <w:szCs w:val="26"/>
        </w:rPr>
        <w:t>время</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 xml:space="preserve">у </w:t>
      </w:r>
      <w:r>
        <w:rPr>
          <w:rStyle w:val="cat-Addressgrp-3rplc-26"/>
          <w:rFonts w:ascii="Times New Roman" w:eastAsia="Times New Roman" w:hAnsi="Times New Roman" w:cs="Times New Roman"/>
          <w:sz w:val="26"/>
          <w:szCs w:val="26"/>
        </w:rPr>
        <w:t>адрес</w:t>
      </w:r>
      <w:r>
        <w:rPr>
          <w:rFonts w:ascii="Times New Roman" w:eastAsia="Times New Roman" w:hAnsi="Times New Roman" w:cs="Times New Roman"/>
          <w:sz w:val="26"/>
          <w:szCs w:val="26"/>
        </w:rPr>
        <w:t xml:space="preserve"> по </w:t>
      </w:r>
      <w:r>
        <w:rPr>
          <w:rStyle w:val="cat-Addressgrp-4rplc-27"/>
          <w:rFonts w:ascii="Times New Roman" w:eastAsia="Times New Roman" w:hAnsi="Times New Roman" w:cs="Times New Roman"/>
          <w:sz w:val="26"/>
          <w:szCs w:val="26"/>
        </w:rPr>
        <w:t>адрес</w:t>
      </w:r>
      <w:r>
        <w:rPr>
          <w:rFonts w:ascii="Times New Roman" w:eastAsia="Times New Roman" w:hAnsi="Times New Roman" w:cs="Times New Roman"/>
          <w:sz w:val="26"/>
          <w:szCs w:val="26"/>
        </w:rPr>
        <w:t xml:space="preserve"> в </w:t>
      </w:r>
      <w:r>
        <w:rPr>
          <w:rStyle w:val="cat-Addressgrp-0rplc-28"/>
          <w:rFonts w:ascii="Times New Roman" w:eastAsia="Times New Roman" w:hAnsi="Times New Roman" w:cs="Times New Roman"/>
          <w:sz w:val="26"/>
          <w:szCs w:val="26"/>
        </w:rPr>
        <w:t>адрес</w:t>
      </w:r>
      <w:r>
        <w:rPr>
          <w:rFonts w:ascii="Times New Roman" w:eastAsia="Times New Roman" w:hAnsi="Times New Roman" w:cs="Times New Roman"/>
          <w:sz w:val="26"/>
          <w:szCs w:val="26"/>
        </w:rPr>
        <w:t xml:space="preserve"> </w:t>
      </w:r>
      <w:r>
        <w:rPr>
          <w:rStyle w:val="cat-UserDefinedgrp-33rplc-29"/>
          <w:rFonts w:ascii="Times New Roman" w:eastAsia="Times New Roman" w:hAnsi="Times New Roman" w:cs="Times New Roman"/>
          <w:sz w:val="26"/>
          <w:szCs w:val="26"/>
        </w:rPr>
        <w:t>...</w:t>
      </w:r>
      <w:r>
        <w:rPr>
          <w:rFonts w:ascii="Times New Roman" w:eastAsia="Times New Roman" w:hAnsi="Times New Roman" w:cs="Times New Roman"/>
          <w:sz w:val="26"/>
          <w:szCs w:val="26"/>
        </w:rPr>
        <w:t xml:space="preserve"> </w:t>
      </w:r>
      <w:r>
        <w:rPr>
          <w:rStyle w:val="cat-UserDefinedgrp-34rplc-32"/>
          <w:rFonts w:ascii="Times New Roman" w:eastAsia="Times New Roman" w:hAnsi="Times New Roman" w:cs="Times New Roman"/>
          <w:sz w:val="26"/>
          <w:szCs w:val="26"/>
        </w:rPr>
        <w:t>...</w:t>
      </w:r>
      <w:r>
        <w:rPr>
          <w:rFonts w:ascii="Times New Roman" w:eastAsia="Times New Roman" w:hAnsi="Times New Roman" w:cs="Times New Roman"/>
          <w:sz w:val="26"/>
          <w:szCs w:val="26"/>
        </w:rPr>
        <w:t xml:space="preserve"> совершил правонарушение, выразившееся в невыполнении законного требования сотрудника полиции о прохождении медицинского освидетельствования на состояние опьянения при наличии достаточных оснований (признаки алкогольного опьянения), тем самым нарушив п.2.3.2 ПДД РФ.</w:t>
      </w:r>
    </w:p>
    <w:p>
      <w:pPr>
        <w:spacing w:before="0" w:after="0"/>
        <w:ind w:firstLine="567"/>
        <w:jc w:val="both"/>
        <w:rPr>
          <w:sz w:val="26"/>
          <w:szCs w:val="26"/>
        </w:rPr>
      </w:pPr>
      <w:r>
        <w:rPr>
          <w:rFonts w:ascii="Times New Roman" w:eastAsia="Times New Roman" w:hAnsi="Times New Roman" w:cs="Times New Roman"/>
          <w:sz w:val="26"/>
          <w:szCs w:val="26"/>
        </w:rPr>
        <w:t>В судебном заседании</w:t>
      </w:r>
      <w:r>
        <w:rPr>
          <w:rFonts w:ascii="Times New Roman" w:eastAsia="Times New Roman" w:hAnsi="Times New Roman" w:cs="Times New Roman"/>
          <w:sz w:val="26"/>
          <w:szCs w:val="26"/>
        </w:rPr>
        <w:t xml:space="preserve"> </w:t>
      </w:r>
      <w:r>
        <w:rPr>
          <w:rStyle w:val="cat-UserDefinedgrp-33rplc-33"/>
          <w:rFonts w:ascii="Times New Roman" w:eastAsia="Times New Roman" w:hAnsi="Times New Roman" w:cs="Times New Roman"/>
          <w:sz w:val="26"/>
          <w:szCs w:val="26"/>
        </w:rPr>
        <w:t>...</w:t>
      </w:r>
      <w:r>
        <w:rPr>
          <w:rFonts w:ascii="Times New Roman" w:eastAsia="Times New Roman" w:hAnsi="Times New Roman" w:cs="Times New Roman"/>
          <w:sz w:val="26"/>
          <w:szCs w:val="26"/>
        </w:rPr>
        <w:t xml:space="preserve"> </w:t>
      </w:r>
      <w:r>
        <w:rPr>
          <w:rStyle w:val="cat-UserDefinedgrp-37rplc-36"/>
          <w:rFonts w:ascii="Times New Roman" w:eastAsia="Times New Roman" w:hAnsi="Times New Roman" w:cs="Times New Roman"/>
          <w:sz w:val="26"/>
          <w:szCs w:val="26"/>
        </w:rPr>
        <w:t>...</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вину признал, дополнений не указал.</w:t>
      </w:r>
    </w:p>
    <w:p>
      <w:pPr>
        <w:spacing w:before="0" w:after="0"/>
        <w:ind w:firstLine="567"/>
        <w:jc w:val="both"/>
        <w:rPr>
          <w:sz w:val="26"/>
          <w:szCs w:val="26"/>
        </w:rPr>
      </w:pPr>
      <w:r>
        <w:rPr>
          <w:rFonts w:ascii="Times New Roman" w:eastAsia="Times New Roman" w:hAnsi="Times New Roman" w:cs="Times New Roman"/>
          <w:sz w:val="26"/>
          <w:szCs w:val="26"/>
        </w:rPr>
        <w:t>Изучив письменные материалы дела, мировой судья установил следующее.</w:t>
      </w:r>
    </w:p>
    <w:p>
      <w:pPr>
        <w:spacing w:before="0" w:after="0"/>
        <w:ind w:firstLine="567"/>
        <w:jc w:val="both"/>
        <w:rPr>
          <w:sz w:val="26"/>
          <w:szCs w:val="26"/>
        </w:rPr>
      </w:pPr>
      <w:r>
        <w:rPr>
          <w:rFonts w:ascii="Times New Roman" w:eastAsia="Times New Roman" w:hAnsi="Times New Roman" w:cs="Times New Roman"/>
          <w:sz w:val="26"/>
          <w:szCs w:val="26"/>
        </w:rPr>
        <w:t xml:space="preserve">В силу </w:t>
      </w:r>
      <w:hyperlink r:id="rId4" w:history="1">
        <w:r>
          <w:rPr>
            <w:rFonts w:ascii="Times New Roman" w:eastAsia="Times New Roman" w:hAnsi="Times New Roman" w:cs="Times New Roman"/>
            <w:color w:val="0000EE"/>
            <w:sz w:val="26"/>
            <w:szCs w:val="26"/>
            <w:u w:val="single" w:color="0000EE"/>
          </w:rPr>
          <w:t>пункта 2.3.2</w:t>
        </w:r>
      </w:hyperlink>
      <w:r>
        <w:rPr>
          <w:rFonts w:ascii="Times New Roman" w:eastAsia="Times New Roman" w:hAnsi="Times New Roman" w:cs="Times New Roman"/>
          <w:sz w:val="26"/>
          <w:szCs w:val="26"/>
        </w:rPr>
        <w:t xml:space="preserve"> Правил дорожного движения Российской Федерации, утвержденных Постановлением Совета Министров - Правительства Российской Федерации от </w:t>
      </w:r>
      <w:r>
        <w:rPr>
          <w:rStyle w:val="cat-Dategrp-10rplc-37"/>
          <w:rFonts w:ascii="Times New Roman" w:eastAsia="Times New Roman" w:hAnsi="Times New Roman" w:cs="Times New Roman"/>
          <w:sz w:val="26"/>
          <w:szCs w:val="26"/>
        </w:rPr>
        <w:t>дата</w:t>
      </w:r>
      <w:r>
        <w:rPr>
          <w:rFonts w:ascii="Times New Roman" w:eastAsia="Times New Roman" w:hAnsi="Times New Roman" w:cs="Times New Roman"/>
          <w:sz w:val="26"/>
          <w:szCs w:val="26"/>
        </w:rPr>
        <w:t xml:space="preserve"> № 1090, водитель транспортного средства обязан проходить по требованию сотрудников полиции освидетельствование на состояние опьянения.</w:t>
      </w:r>
    </w:p>
    <w:p>
      <w:pPr>
        <w:spacing w:before="0" w:after="0"/>
        <w:ind w:firstLine="567"/>
        <w:jc w:val="both"/>
        <w:rPr>
          <w:sz w:val="26"/>
          <w:szCs w:val="26"/>
        </w:rPr>
      </w:pPr>
      <w:r>
        <w:rPr>
          <w:rFonts w:ascii="Times New Roman" w:eastAsia="Times New Roman" w:hAnsi="Times New Roman" w:cs="Times New Roman"/>
          <w:sz w:val="26"/>
          <w:szCs w:val="26"/>
        </w:rPr>
        <w:t xml:space="preserve">В соответствии с </w:t>
      </w:r>
      <w:hyperlink r:id="rId5" w:history="1">
        <w:r>
          <w:rPr>
            <w:rFonts w:ascii="Times New Roman" w:eastAsia="Times New Roman" w:hAnsi="Times New Roman" w:cs="Times New Roman"/>
            <w:color w:val="0000EE"/>
            <w:sz w:val="26"/>
            <w:szCs w:val="26"/>
            <w:u w:val="single" w:color="0000EE"/>
          </w:rPr>
          <w:t>частью 1 статьи 12.26</w:t>
        </w:r>
      </w:hyperlink>
      <w:r>
        <w:rPr>
          <w:rFonts w:ascii="Times New Roman" w:eastAsia="Times New Roman" w:hAnsi="Times New Roman" w:cs="Times New Roman"/>
          <w:sz w:val="26"/>
          <w:szCs w:val="26"/>
        </w:rPr>
        <w:t xml:space="preserve"> КоАП РФ административным правонарушением признается невыполнение водителем законного требования сотрудника полиции о прохождении медицинского освидетельствования на состояние опьянения.</w:t>
      </w:r>
    </w:p>
    <w:p>
      <w:pPr>
        <w:spacing w:before="0" w:after="0"/>
        <w:ind w:firstLine="567"/>
        <w:jc w:val="both"/>
        <w:rPr>
          <w:sz w:val="26"/>
          <w:szCs w:val="26"/>
        </w:rPr>
      </w:pPr>
      <w:r>
        <w:rPr>
          <w:rFonts w:ascii="Times New Roman" w:eastAsia="Times New Roman" w:hAnsi="Times New Roman" w:cs="Times New Roman"/>
          <w:sz w:val="26"/>
          <w:szCs w:val="26"/>
        </w:rPr>
        <w:t xml:space="preserve">С объективной стороны правонарушение (ст.12.26 КоАП РФ) </w:t>
      </w:r>
      <w:r>
        <w:rPr>
          <w:rFonts w:ascii="Times New Roman" w:eastAsia="Times New Roman" w:hAnsi="Times New Roman" w:cs="Times New Roman"/>
          <w:sz w:val="26"/>
          <w:szCs w:val="26"/>
        </w:rPr>
        <w:t xml:space="preserve">заключается в нарушении п.2.3.2 Правил дорожного движения РФ, которым на </w:t>
      </w:r>
      <w:r>
        <w:rPr>
          <w:rFonts w:ascii="Times New Roman" w:eastAsia="Times New Roman" w:hAnsi="Times New Roman" w:cs="Times New Roman"/>
          <w:sz w:val="26"/>
          <w:szCs w:val="26"/>
        </w:rPr>
        <w:t xml:space="preserve">водителя транспортного средства возложена обязанность проходить </w:t>
      </w:r>
      <w:r>
        <w:rPr>
          <w:rFonts w:ascii="Times New Roman" w:eastAsia="Times New Roman" w:hAnsi="Times New Roman" w:cs="Times New Roman"/>
          <w:sz w:val="26"/>
          <w:szCs w:val="26"/>
        </w:rPr>
        <w:t xml:space="preserve">освидетельствование на состояние </w:t>
      </w:r>
      <w:r>
        <w:rPr>
          <w:rFonts w:ascii="Times New Roman" w:eastAsia="Times New Roman" w:hAnsi="Times New Roman" w:cs="Times New Roman"/>
          <w:sz w:val="26"/>
          <w:szCs w:val="26"/>
        </w:rPr>
        <w:t xml:space="preserve">опьянения по </w:t>
      </w:r>
      <w:r>
        <w:rPr>
          <w:rFonts w:ascii="Times New Roman" w:eastAsia="Times New Roman" w:hAnsi="Times New Roman" w:cs="Times New Roman"/>
          <w:sz w:val="26"/>
          <w:szCs w:val="26"/>
        </w:rPr>
        <w:t>требованию сотрудников полиции</w:t>
      </w:r>
      <w:r>
        <w:rPr>
          <w:rFonts w:ascii="Times New Roman" w:eastAsia="Times New Roman" w:hAnsi="Times New Roman" w:cs="Times New Roman"/>
          <w:sz w:val="26"/>
          <w:szCs w:val="26"/>
        </w:rPr>
        <w:t>. Невыполнение законного требования сотрудника полиции о прохождении медицинского освидетельствования на состояние опьянения представляет собой оконченное административное правонарушение.</w:t>
      </w:r>
    </w:p>
    <w:p>
      <w:pPr>
        <w:spacing w:before="0" w:after="0"/>
        <w:ind w:firstLine="567"/>
        <w:jc w:val="both"/>
        <w:rPr>
          <w:sz w:val="26"/>
          <w:szCs w:val="26"/>
        </w:rPr>
      </w:pPr>
      <w:r>
        <w:rPr>
          <w:rFonts w:ascii="Times New Roman" w:eastAsia="Times New Roman" w:hAnsi="Times New Roman" w:cs="Times New Roman"/>
          <w:sz w:val="26"/>
          <w:szCs w:val="26"/>
        </w:rPr>
        <w:t xml:space="preserve">По смыслу закона основанием привлечения к административной </w:t>
      </w:r>
      <w:r>
        <w:rPr>
          <w:rFonts w:ascii="Times New Roman" w:eastAsia="Times New Roman" w:hAnsi="Times New Roman" w:cs="Times New Roman"/>
          <w:sz w:val="26"/>
          <w:szCs w:val="26"/>
        </w:rPr>
        <w:t>ответственности</w:t>
      </w:r>
      <w:r>
        <w:rPr>
          <w:rFonts w:ascii="Times New Roman" w:eastAsia="Times New Roman" w:hAnsi="Times New Roman" w:cs="Times New Roman"/>
          <w:sz w:val="26"/>
          <w:szCs w:val="26"/>
        </w:rPr>
        <w:t xml:space="preserve"> по ст.12.26 КоАП РФ является зафиксированный в протоколе об административном правонарушении отказ лица от прохождения медицинского освидетельствования на состояние опьянения, заявленный как непосредственно должностному лицу Государственной инспекции безопасности дорожного движения,</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так и медицинскому работнику.</w:t>
      </w:r>
    </w:p>
    <w:p>
      <w:pPr>
        <w:spacing w:before="0" w:after="0"/>
        <w:ind w:firstLine="567"/>
        <w:jc w:val="both"/>
        <w:rPr>
          <w:sz w:val="26"/>
          <w:szCs w:val="26"/>
        </w:rPr>
      </w:pPr>
      <w:r>
        <w:rPr>
          <w:rFonts w:ascii="Times New Roman" w:eastAsia="Times New Roman" w:hAnsi="Times New Roman" w:cs="Times New Roman"/>
          <w:sz w:val="26"/>
          <w:szCs w:val="26"/>
        </w:rPr>
        <w:t>Согласно п.8 Правил освидетельствования лица, которое управляет транспортным средством, на состояние алкогольного опьянения и оформления его результатов, направления указанного лица на медицинское освидетельствование на состояние опьянения, медицинского освидетельствования этого лица на состояние опьянения и оформления его результатов и правил определения наличия наркотических средств или психотропных веществ в организме человека при проведении медицинского освидетельствования на состояние опьянения лица, которое управляет транспортным средством, направлению на медицинское освидетельствование на состояние опьянения водитель транспортного средства подлежит:</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а)</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при</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отказе</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от</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прохождения освидетельствования</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на состояние алкогольного опьянения; б) при несогласии с результатами освидетельствования на состояние алкогольного опьянения;</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в) при наличии достаточных</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оснований</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полагать,</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что</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водитель транспортного средства находится в состоянии опьянения, и отрицательном результате освидетельствования на состояние алкогольного опьянения.</w:t>
      </w:r>
    </w:p>
    <w:p>
      <w:pPr>
        <w:spacing w:before="0" w:after="0"/>
        <w:ind w:firstLine="567"/>
        <w:jc w:val="both"/>
        <w:rPr>
          <w:sz w:val="26"/>
          <w:szCs w:val="26"/>
        </w:rPr>
      </w:pPr>
      <w:r>
        <w:rPr>
          <w:rFonts w:ascii="Times New Roman" w:eastAsia="Times New Roman" w:hAnsi="Times New Roman" w:cs="Times New Roman"/>
          <w:sz w:val="26"/>
          <w:szCs w:val="26"/>
        </w:rPr>
        <w:t>В соответствии с ч.1.1 ст.27.12 КоАП РФ, лицо, которое управляет транспортным средством соответствующего вида и в отношении которого имеются достаточные основания полагать, что это лицо находится в состоянии опьянения, подлежит освидетельствованию на состояние алкогольного опьянения в соответствии с частью 6 настоящей статьи. При отказе от прохождения освидетельствования на состояние алкогольного опьянения либо несогласии указанного лица с результатами освидетельствования, а равно при наличии достаточных оснований полагать, что лицо находится в состоянии опьянения, и отрицательном результате освидетельствования на состояние алкогольного опьянения указанное лицо подлежит направлению на медицинское освидетельствование на состояние опьянения. В соответствии с ч.5 ст.27.12 КоАП РФ</w:t>
      </w:r>
      <w:r>
        <w:rPr>
          <w:rFonts w:ascii="Times New Roman" w:eastAsia="Times New Roman" w:hAnsi="Times New Roman" w:cs="Times New Roman"/>
          <w:sz w:val="26"/>
          <w:szCs w:val="26"/>
        </w:rPr>
        <w:t xml:space="preserve"> в случае отказа лица, в отношении которого применена данная мера обеспечения производства по делу об административном правонарушении, от подписания соответствующего протокола в нем делается соответствующая запись.</w:t>
      </w:r>
    </w:p>
    <w:p>
      <w:pPr>
        <w:spacing w:before="0" w:after="0"/>
        <w:ind w:firstLine="567"/>
        <w:jc w:val="both"/>
        <w:rPr>
          <w:sz w:val="26"/>
          <w:szCs w:val="26"/>
        </w:rPr>
      </w:pPr>
      <w:r>
        <w:rPr>
          <w:rFonts w:ascii="Times New Roman" w:eastAsia="Times New Roman" w:hAnsi="Times New Roman" w:cs="Times New Roman"/>
          <w:sz w:val="26"/>
          <w:szCs w:val="26"/>
        </w:rPr>
        <w:t>Согласно ч.5 ст.28.2 КоАП РФ в случае отказа лица, в отношении которого возбуждено дело об административном правонарушении, от подписания протокола, в нем делается соответствующая запись.</w:t>
      </w:r>
    </w:p>
    <w:p>
      <w:pPr>
        <w:spacing w:before="0" w:after="0"/>
        <w:ind w:firstLine="567"/>
        <w:jc w:val="both"/>
        <w:rPr>
          <w:sz w:val="26"/>
          <w:szCs w:val="26"/>
        </w:rPr>
      </w:pPr>
      <w:r>
        <w:rPr>
          <w:rFonts w:ascii="Times New Roman" w:eastAsia="Times New Roman" w:hAnsi="Times New Roman" w:cs="Times New Roman"/>
          <w:sz w:val="26"/>
          <w:szCs w:val="26"/>
        </w:rPr>
        <w:t xml:space="preserve">Виновность </w:t>
      </w:r>
      <w:r>
        <w:rPr>
          <w:rStyle w:val="cat-UserDefinedgrp-33rplc-38"/>
          <w:rFonts w:ascii="Times New Roman" w:eastAsia="Times New Roman" w:hAnsi="Times New Roman" w:cs="Times New Roman"/>
          <w:sz w:val="26"/>
          <w:szCs w:val="26"/>
        </w:rPr>
        <w:t>...</w:t>
      </w:r>
      <w:r>
        <w:rPr>
          <w:rFonts w:ascii="Times New Roman" w:eastAsia="Times New Roman" w:hAnsi="Times New Roman" w:cs="Times New Roman"/>
          <w:sz w:val="26"/>
          <w:szCs w:val="26"/>
        </w:rPr>
        <w:t xml:space="preserve"> </w:t>
      </w:r>
      <w:r>
        <w:rPr>
          <w:rStyle w:val="cat-UserDefinedgrp-37rplc-40"/>
          <w:rFonts w:ascii="Times New Roman" w:eastAsia="Times New Roman" w:hAnsi="Times New Roman" w:cs="Times New Roman"/>
          <w:sz w:val="26"/>
          <w:szCs w:val="26"/>
        </w:rPr>
        <w:t>...</w:t>
      </w:r>
      <w:r>
        <w:rPr>
          <w:rFonts w:ascii="Times New Roman" w:eastAsia="Times New Roman" w:hAnsi="Times New Roman" w:cs="Times New Roman"/>
          <w:sz w:val="26"/>
          <w:szCs w:val="26"/>
        </w:rPr>
        <w:t xml:space="preserve">. в совершении вмененного правонарушения подтверждается совокупностью исследованных судом доказательств. </w:t>
      </w:r>
    </w:p>
    <w:p>
      <w:pPr>
        <w:spacing w:before="0" w:after="0"/>
        <w:ind w:firstLine="567"/>
        <w:jc w:val="both"/>
        <w:rPr>
          <w:sz w:val="26"/>
          <w:szCs w:val="26"/>
        </w:rPr>
      </w:pPr>
      <w:r>
        <w:rPr>
          <w:rFonts w:ascii="Times New Roman" w:eastAsia="Times New Roman" w:hAnsi="Times New Roman" w:cs="Times New Roman"/>
          <w:sz w:val="26"/>
          <w:szCs w:val="26"/>
        </w:rPr>
        <w:t xml:space="preserve">1)Протоколом об административном правонарушении. При оформлении протокола разъяснены ст.51 Конституции РФ и ст.25.1 КоАП РФ. </w:t>
      </w:r>
    </w:p>
    <w:p>
      <w:pPr>
        <w:spacing w:before="0" w:after="0"/>
        <w:ind w:firstLine="567"/>
        <w:jc w:val="both"/>
        <w:rPr>
          <w:sz w:val="26"/>
          <w:szCs w:val="26"/>
        </w:rPr>
      </w:pPr>
      <w:r>
        <w:rPr>
          <w:rFonts w:ascii="Times New Roman" w:eastAsia="Times New Roman" w:hAnsi="Times New Roman" w:cs="Times New Roman"/>
          <w:sz w:val="26"/>
          <w:szCs w:val="26"/>
        </w:rPr>
        <w:t xml:space="preserve">2)Протоколом об отстранении от управления транспортным средством. </w:t>
      </w:r>
    </w:p>
    <w:p>
      <w:pPr>
        <w:spacing w:before="0" w:after="0"/>
        <w:ind w:firstLine="567"/>
        <w:jc w:val="both"/>
        <w:rPr>
          <w:sz w:val="26"/>
          <w:szCs w:val="26"/>
        </w:rPr>
      </w:pPr>
      <w:r>
        <w:rPr>
          <w:rFonts w:ascii="Times New Roman" w:eastAsia="Times New Roman" w:hAnsi="Times New Roman" w:cs="Times New Roman"/>
          <w:sz w:val="26"/>
          <w:szCs w:val="26"/>
        </w:rPr>
        <w:t xml:space="preserve">3) Актом освидетельствования на состояние алкогольного опьянения установлено, что </w:t>
      </w:r>
      <w:r>
        <w:rPr>
          <w:rFonts w:ascii="Times New Roman" w:eastAsia="Times New Roman" w:hAnsi="Times New Roman" w:cs="Times New Roman"/>
          <w:sz w:val="26"/>
          <w:szCs w:val="26"/>
        </w:rPr>
        <w:t xml:space="preserve">у </w:t>
      </w:r>
      <w:r>
        <w:rPr>
          <w:rStyle w:val="cat-UserDefinedgrp-33rplc-41"/>
          <w:rFonts w:ascii="Times New Roman" w:eastAsia="Times New Roman" w:hAnsi="Times New Roman" w:cs="Times New Roman"/>
          <w:sz w:val="26"/>
          <w:szCs w:val="26"/>
        </w:rPr>
        <w:t>...</w:t>
      </w:r>
      <w:r>
        <w:rPr>
          <w:rFonts w:ascii="Times New Roman" w:eastAsia="Times New Roman" w:hAnsi="Times New Roman" w:cs="Times New Roman"/>
          <w:sz w:val="26"/>
          <w:szCs w:val="26"/>
        </w:rPr>
        <w:t xml:space="preserve"> </w:t>
      </w:r>
      <w:r>
        <w:rPr>
          <w:rStyle w:val="cat-UserDefinedgrp-34rplc-43"/>
          <w:rFonts w:ascii="Times New Roman" w:eastAsia="Times New Roman" w:hAnsi="Times New Roman" w:cs="Times New Roman"/>
          <w:sz w:val="26"/>
          <w:szCs w:val="26"/>
        </w:rPr>
        <w:t>...</w:t>
      </w:r>
      <w:r>
        <w:rPr>
          <w:rFonts w:ascii="Times New Roman" w:eastAsia="Times New Roman" w:hAnsi="Times New Roman" w:cs="Times New Roman"/>
          <w:sz w:val="26"/>
          <w:szCs w:val="26"/>
        </w:rPr>
        <w:t xml:space="preserve"> состояние алкогольного освидетельствования не установлено. </w:t>
      </w:r>
      <w:r>
        <w:rPr>
          <w:rFonts w:ascii="Times New Roman" w:eastAsia="Times New Roman" w:hAnsi="Times New Roman" w:cs="Times New Roman"/>
          <w:sz w:val="26"/>
          <w:szCs w:val="26"/>
        </w:rPr>
        <w:t>Наличие абсолютного этилового спирта в выдыхаемом воздухе составляет 0,00 мг/л.</w:t>
      </w:r>
      <w:r>
        <w:rPr>
          <w:rFonts w:ascii="Times New Roman" w:eastAsia="Times New Roman" w:hAnsi="Times New Roman" w:cs="Times New Roman"/>
          <w:sz w:val="26"/>
          <w:szCs w:val="26"/>
        </w:rPr>
        <w:t xml:space="preserve"> С результатом </w:t>
      </w:r>
      <w:r>
        <w:rPr>
          <w:rStyle w:val="cat-UserDefinedgrp-33rplc-44"/>
          <w:rFonts w:ascii="Times New Roman" w:eastAsia="Times New Roman" w:hAnsi="Times New Roman" w:cs="Times New Roman"/>
          <w:sz w:val="26"/>
          <w:szCs w:val="26"/>
        </w:rPr>
        <w:t>...</w:t>
      </w:r>
      <w:r>
        <w:rPr>
          <w:rFonts w:ascii="Times New Roman" w:eastAsia="Times New Roman" w:hAnsi="Times New Roman" w:cs="Times New Roman"/>
          <w:sz w:val="26"/>
          <w:szCs w:val="26"/>
        </w:rPr>
        <w:t xml:space="preserve"> </w:t>
      </w:r>
      <w:r>
        <w:rPr>
          <w:rStyle w:val="cat-UserDefinedgrp-37rplc-46"/>
          <w:rFonts w:ascii="Times New Roman" w:eastAsia="Times New Roman" w:hAnsi="Times New Roman" w:cs="Times New Roman"/>
          <w:sz w:val="26"/>
          <w:szCs w:val="26"/>
        </w:rPr>
        <w:t>...</w:t>
      </w:r>
      <w:r>
        <w:rPr>
          <w:rFonts w:ascii="Times New Roman" w:eastAsia="Times New Roman" w:hAnsi="Times New Roman" w:cs="Times New Roman"/>
          <w:sz w:val="26"/>
          <w:szCs w:val="26"/>
        </w:rPr>
        <w:t>.</w:t>
      </w:r>
      <w:r>
        <w:rPr>
          <w:rFonts w:ascii="Times New Roman" w:eastAsia="Times New Roman" w:hAnsi="Times New Roman" w:cs="Times New Roman"/>
          <w:sz w:val="26"/>
          <w:szCs w:val="26"/>
        </w:rPr>
        <w:t xml:space="preserve"> ознакомился и согласился. Водитель информирован о порядке освидетельствования, целостности клейма государственного </w:t>
      </w:r>
      <w:r>
        <w:rPr>
          <w:rFonts w:ascii="Times New Roman" w:eastAsia="Times New Roman" w:hAnsi="Times New Roman" w:cs="Times New Roman"/>
          <w:sz w:val="26"/>
          <w:szCs w:val="26"/>
        </w:rPr>
        <w:t>поверителя</w:t>
      </w:r>
      <w:r>
        <w:rPr>
          <w:rFonts w:ascii="Times New Roman" w:eastAsia="Times New Roman" w:hAnsi="Times New Roman" w:cs="Times New Roman"/>
          <w:sz w:val="26"/>
          <w:szCs w:val="26"/>
        </w:rPr>
        <w:t xml:space="preserve">, наличии свидетельства о поверке. </w:t>
      </w:r>
    </w:p>
    <w:p>
      <w:pPr>
        <w:spacing w:before="0" w:after="0"/>
        <w:ind w:firstLine="567"/>
        <w:jc w:val="both"/>
        <w:rPr>
          <w:sz w:val="26"/>
          <w:szCs w:val="26"/>
        </w:rPr>
      </w:pPr>
      <w:r>
        <w:rPr>
          <w:rFonts w:ascii="Times New Roman" w:eastAsia="Times New Roman" w:hAnsi="Times New Roman" w:cs="Times New Roman"/>
          <w:sz w:val="26"/>
          <w:szCs w:val="26"/>
        </w:rPr>
        <w:t>4)</w:t>
      </w:r>
      <w:r>
        <w:rPr>
          <w:rFonts w:ascii="Times New Roman" w:eastAsia="Times New Roman" w:hAnsi="Times New Roman" w:cs="Times New Roman"/>
          <w:sz w:val="26"/>
          <w:szCs w:val="26"/>
        </w:rPr>
        <w:t xml:space="preserve">В связи с наличием достаточных оснований полагать, что водитель находится в состоянии опьянения и отрицательном показателе алкоголя в выдыхаемом воздухе, </w:t>
      </w:r>
      <w:r>
        <w:rPr>
          <w:rStyle w:val="cat-UserDefinedgrp-33rplc-47"/>
          <w:rFonts w:ascii="Times New Roman" w:eastAsia="Times New Roman" w:hAnsi="Times New Roman" w:cs="Times New Roman"/>
          <w:sz w:val="26"/>
          <w:szCs w:val="26"/>
        </w:rPr>
        <w:t>...</w:t>
      </w:r>
      <w:r>
        <w:rPr>
          <w:rFonts w:ascii="Times New Roman" w:eastAsia="Times New Roman" w:hAnsi="Times New Roman" w:cs="Times New Roman"/>
          <w:sz w:val="26"/>
          <w:szCs w:val="26"/>
        </w:rPr>
        <w:t xml:space="preserve"> </w:t>
      </w:r>
      <w:r>
        <w:rPr>
          <w:rStyle w:val="cat-UserDefinedgrp-34rplc-50"/>
          <w:rFonts w:ascii="Times New Roman" w:eastAsia="Times New Roman" w:hAnsi="Times New Roman" w:cs="Times New Roman"/>
          <w:sz w:val="26"/>
          <w:szCs w:val="26"/>
        </w:rPr>
        <w:t>...</w:t>
      </w:r>
      <w:r>
        <w:rPr>
          <w:rFonts w:ascii="Times New Roman" w:eastAsia="Times New Roman" w:hAnsi="Times New Roman" w:cs="Times New Roman"/>
          <w:sz w:val="26"/>
          <w:szCs w:val="26"/>
        </w:rPr>
        <w:t xml:space="preserve"> был обоснованно направлен на медицинское освидетельствование на состояние опьянения протоколом о направлении на медицинское освидетельствование на состояние алкогольного опьянения. </w:t>
      </w:r>
    </w:p>
    <w:p>
      <w:pPr>
        <w:spacing w:before="0" w:after="0"/>
        <w:ind w:firstLine="567"/>
        <w:jc w:val="both"/>
        <w:rPr>
          <w:sz w:val="26"/>
          <w:szCs w:val="26"/>
        </w:rPr>
      </w:pPr>
      <w:r>
        <w:rPr>
          <w:rFonts w:ascii="Times New Roman" w:eastAsia="Times New Roman" w:hAnsi="Times New Roman" w:cs="Times New Roman"/>
          <w:sz w:val="26"/>
          <w:szCs w:val="26"/>
        </w:rPr>
        <w:t>5)</w:t>
      </w:r>
      <w:r>
        <w:rPr>
          <w:rFonts w:ascii="Times New Roman" w:eastAsia="Times New Roman" w:hAnsi="Times New Roman" w:cs="Times New Roman"/>
          <w:sz w:val="26"/>
          <w:szCs w:val="26"/>
        </w:rPr>
        <w:t>Представленной с протоколом об административном правонарушении видеозаписью,</w:t>
      </w:r>
      <w:r>
        <w:rPr>
          <w:rFonts w:ascii="Times New Roman" w:eastAsia="Times New Roman" w:hAnsi="Times New Roman" w:cs="Times New Roman"/>
          <w:sz w:val="26"/>
          <w:szCs w:val="26"/>
        </w:rPr>
        <w:t xml:space="preserve"> из которой следует, что </w:t>
      </w:r>
      <w:r>
        <w:rPr>
          <w:rStyle w:val="cat-UserDefinedgrp-33rplc-51"/>
          <w:rFonts w:ascii="Times New Roman" w:eastAsia="Times New Roman" w:hAnsi="Times New Roman" w:cs="Times New Roman"/>
          <w:sz w:val="26"/>
          <w:szCs w:val="26"/>
        </w:rPr>
        <w:t>...</w:t>
      </w:r>
      <w:r>
        <w:rPr>
          <w:rFonts w:ascii="Times New Roman" w:eastAsia="Times New Roman" w:hAnsi="Times New Roman" w:cs="Times New Roman"/>
          <w:sz w:val="26"/>
          <w:szCs w:val="26"/>
        </w:rPr>
        <w:t xml:space="preserve"> </w:t>
      </w:r>
      <w:r>
        <w:rPr>
          <w:rStyle w:val="cat-UserDefinedgrp-34rplc-53"/>
          <w:rFonts w:ascii="Times New Roman" w:eastAsia="Times New Roman" w:hAnsi="Times New Roman" w:cs="Times New Roman"/>
          <w:sz w:val="26"/>
          <w:szCs w:val="26"/>
        </w:rPr>
        <w:t>...</w:t>
      </w:r>
      <w:r>
        <w:rPr>
          <w:rFonts w:ascii="Times New Roman" w:eastAsia="Times New Roman" w:hAnsi="Times New Roman" w:cs="Times New Roman"/>
          <w:sz w:val="26"/>
          <w:szCs w:val="26"/>
        </w:rPr>
        <w:t xml:space="preserve"> разъяснены ст.51 Конституции РФ и ст.25.1 КоАП РФ; водитель был информирован о порядке освидетельствования, целостности клейма государственного </w:t>
      </w:r>
      <w:r>
        <w:rPr>
          <w:rFonts w:ascii="Times New Roman" w:eastAsia="Times New Roman" w:hAnsi="Times New Roman" w:cs="Times New Roman"/>
          <w:sz w:val="26"/>
          <w:szCs w:val="26"/>
        </w:rPr>
        <w:t>поверителя</w:t>
      </w:r>
      <w:r>
        <w:rPr>
          <w:rFonts w:ascii="Times New Roman" w:eastAsia="Times New Roman" w:hAnsi="Times New Roman" w:cs="Times New Roman"/>
          <w:sz w:val="26"/>
          <w:szCs w:val="26"/>
        </w:rPr>
        <w:t xml:space="preserve">, наличии свидетельства о поверке. Результат освидетельствования </w:t>
      </w:r>
      <w:r>
        <w:rPr>
          <w:rStyle w:val="cat-FIOgrp-14rplc-54"/>
          <w:rFonts w:ascii="Times New Roman" w:eastAsia="Times New Roman" w:hAnsi="Times New Roman" w:cs="Times New Roman"/>
          <w:sz w:val="26"/>
          <w:szCs w:val="26"/>
        </w:rPr>
        <w:t>фио</w:t>
      </w:r>
      <w:r>
        <w:rPr>
          <w:rFonts w:ascii="Times New Roman" w:eastAsia="Times New Roman" w:hAnsi="Times New Roman" w:cs="Times New Roman"/>
          <w:sz w:val="26"/>
          <w:szCs w:val="26"/>
        </w:rPr>
        <w:t xml:space="preserve"> составил 0,00</w:t>
      </w:r>
      <w:r>
        <w:rPr>
          <w:rFonts w:ascii="Times New Roman" w:eastAsia="Times New Roman" w:hAnsi="Times New Roman" w:cs="Times New Roman"/>
          <w:sz w:val="26"/>
          <w:szCs w:val="26"/>
        </w:rPr>
        <w:t xml:space="preserve"> мг/л</w:t>
      </w:r>
      <w:r>
        <w:rPr>
          <w:rFonts w:ascii="Times New Roman" w:eastAsia="Times New Roman" w:hAnsi="Times New Roman" w:cs="Times New Roman"/>
          <w:sz w:val="26"/>
          <w:szCs w:val="26"/>
        </w:rPr>
        <w:t xml:space="preserve">, но при наличии </w:t>
      </w:r>
      <w:r>
        <w:rPr>
          <w:rFonts w:ascii="Times New Roman" w:eastAsia="Times New Roman" w:hAnsi="Times New Roman" w:cs="Times New Roman"/>
          <w:sz w:val="26"/>
          <w:szCs w:val="26"/>
        </w:rPr>
        <w:t xml:space="preserve">достаточных оснований полагать, что водитель находится в состоянии опьянения </w:t>
      </w:r>
      <w:r>
        <w:rPr>
          <w:rFonts w:ascii="Times New Roman" w:eastAsia="Times New Roman" w:hAnsi="Times New Roman" w:cs="Times New Roman"/>
          <w:sz w:val="26"/>
          <w:szCs w:val="26"/>
        </w:rPr>
        <w:t xml:space="preserve">был направлен на медицинское освидетельствование на состояние опьянение, пройти которое он отказался. </w:t>
      </w:r>
    </w:p>
    <w:p>
      <w:pPr>
        <w:spacing w:before="0" w:after="0"/>
        <w:ind w:firstLine="567"/>
        <w:jc w:val="both"/>
        <w:rPr>
          <w:sz w:val="26"/>
          <w:szCs w:val="26"/>
        </w:rPr>
      </w:pPr>
      <w:r>
        <w:rPr>
          <w:rFonts w:ascii="Times New Roman" w:eastAsia="Times New Roman" w:hAnsi="Times New Roman" w:cs="Times New Roman"/>
          <w:sz w:val="26"/>
          <w:szCs w:val="26"/>
        </w:rPr>
        <w:t>6)Рапортами сотрудников полиции, СД-диском с видеозаписью, подтверждающими факт управления т/с..</w:t>
      </w:r>
    </w:p>
    <w:p>
      <w:pPr>
        <w:spacing w:before="0" w:after="0"/>
        <w:ind w:firstLine="567"/>
        <w:jc w:val="both"/>
        <w:rPr>
          <w:sz w:val="26"/>
          <w:szCs w:val="26"/>
        </w:rPr>
      </w:pPr>
      <w:r>
        <w:rPr>
          <w:rFonts w:ascii="Times New Roman" w:eastAsia="Times New Roman" w:hAnsi="Times New Roman" w:cs="Times New Roman"/>
          <w:sz w:val="26"/>
          <w:szCs w:val="26"/>
        </w:rPr>
        <w:t>7)Протоколом задержания транспортного средства.</w:t>
      </w:r>
    </w:p>
    <w:p>
      <w:pPr>
        <w:spacing w:before="0" w:after="0"/>
        <w:ind w:firstLine="567"/>
        <w:jc w:val="both"/>
        <w:rPr>
          <w:sz w:val="26"/>
          <w:szCs w:val="26"/>
        </w:rPr>
      </w:pPr>
      <w:r>
        <w:rPr>
          <w:rFonts w:ascii="Times New Roman" w:eastAsia="Times New Roman" w:hAnsi="Times New Roman" w:cs="Times New Roman"/>
          <w:sz w:val="26"/>
          <w:szCs w:val="26"/>
        </w:rPr>
        <w:t>8)Справкой.</w:t>
      </w:r>
    </w:p>
    <w:p>
      <w:pPr>
        <w:spacing w:before="0" w:after="0"/>
        <w:ind w:firstLine="567"/>
        <w:jc w:val="both"/>
        <w:rPr>
          <w:sz w:val="26"/>
          <w:szCs w:val="26"/>
        </w:rPr>
      </w:pPr>
      <w:r>
        <w:rPr>
          <w:rFonts w:ascii="Times New Roman" w:eastAsia="Times New Roman" w:hAnsi="Times New Roman" w:cs="Times New Roman"/>
          <w:sz w:val="26"/>
          <w:szCs w:val="26"/>
        </w:rPr>
        <w:t xml:space="preserve">Все исследованные доказательства мировой судья считает относимыми и допустимыми, так как они составлены уполномоченными на то лицами, надлежащим образом оформлены, получены с соблюдением требований КоАП РФ, полностью согласуются между собой, и нашли объективное подтверждение в ходе судебного разбирательства. </w:t>
      </w:r>
    </w:p>
    <w:p>
      <w:pPr>
        <w:spacing w:before="0" w:after="0"/>
        <w:ind w:firstLine="567"/>
        <w:jc w:val="both"/>
        <w:rPr>
          <w:sz w:val="26"/>
          <w:szCs w:val="26"/>
        </w:rPr>
      </w:pPr>
      <w:r>
        <w:rPr>
          <w:rFonts w:ascii="Times New Roman" w:eastAsia="Times New Roman" w:hAnsi="Times New Roman" w:cs="Times New Roman"/>
          <w:sz w:val="26"/>
          <w:szCs w:val="26"/>
        </w:rPr>
        <w:t xml:space="preserve">Протокол об административном правонарушении и иные материалы дела в отношении </w:t>
      </w:r>
      <w:r>
        <w:rPr>
          <w:rStyle w:val="cat-UserDefinedgrp-33rplc-55"/>
          <w:rFonts w:ascii="Times New Roman" w:eastAsia="Times New Roman" w:hAnsi="Times New Roman" w:cs="Times New Roman"/>
          <w:sz w:val="26"/>
          <w:szCs w:val="26"/>
        </w:rPr>
        <w:t>...</w:t>
      </w:r>
      <w:r>
        <w:rPr>
          <w:rFonts w:ascii="Times New Roman" w:eastAsia="Times New Roman" w:hAnsi="Times New Roman" w:cs="Times New Roman"/>
          <w:sz w:val="26"/>
          <w:szCs w:val="26"/>
        </w:rPr>
        <w:t xml:space="preserve"> </w:t>
      </w:r>
      <w:r>
        <w:rPr>
          <w:rStyle w:val="cat-UserDefinedgrp-34rplc-58"/>
          <w:rFonts w:ascii="Times New Roman" w:eastAsia="Times New Roman" w:hAnsi="Times New Roman" w:cs="Times New Roman"/>
          <w:sz w:val="26"/>
          <w:szCs w:val="26"/>
        </w:rPr>
        <w:t>...</w:t>
      </w:r>
      <w:r>
        <w:rPr>
          <w:rFonts w:ascii="Times New Roman" w:eastAsia="Times New Roman" w:hAnsi="Times New Roman" w:cs="Times New Roman"/>
          <w:sz w:val="26"/>
          <w:szCs w:val="26"/>
        </w:rPr>
        <w:t xml:space="preserve"> составлены в соответствии с требованиями КоАП РФ. Замечаний от нарушителя по содержанию документов не поступило.</w:t>
      </w:r>
    </w:p>
    <w:p>
      <w:pPr>
        <w:spacing w:before="0" w:after="0"/>
        <w:ind w:firstLine="567"/>
        <w:jc w:val="both"/>
        <w:rPr>
          <w:sz w:val="26"/>
          <w:szCs w:val="26"/>
        </w:rPr>
      </w:pPr>
      <w:r>
        <w:rPr>
          <w:rFonts w:ascii="Times New Roman" w:eastAsia="Times New Roman" w:hAnsi="Times New Roman" w:cs="Times New Roman"/>
          <w:sz w:val="26"/>
          <w:szCs w:val="26"/>
        </w:rPr>
        <w:t>Действия сотрудников ДПС при</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освидетельствовании водителя на состояние алкогольного опьянения соответствуют требованиям Правил освидетельствования лица, которое управляет транспортным средством, на состояние алкогольного опьянения и оформления его результатов, направления указанного лица на медицинское освидетельствование на состояние опьянения, медицинского освидетельствования этого лица на состояние опьянения и оформления его результатов.</w:t>
      </w:r>
    </w:p>
    <w:p>
      <w:pPr>
        <w:spacing w:before="0" w:after="0"/>
        <w:ind w:firstLine="567"/>
        <w:jc w:val="both"/>
        <w:rPr>
          <w:sz w:val="26"/>
          <w:szCs w:val="26"/>
        </w:rPr>
      </w:pPr>
      <w:r>
        <w:rPr>
          <w:rFonts w:ascii="Times New Roman" w:eastAsia="Times New Roman" w:hAnsi="Times New Roman" w:cs="Times New Roman"/>
          <w:sz w:val="26"/>
          <w:szCs w:val="26"/>
        </w:rPr>
        <w:t xml:space="preserve">Нарушений прав при составлении административного материала допущено не было. </w:t>
      </w:r>
    </w:p>
    <w:p>
      <w:pPr>
        <w:spacing w:before="0" w:after="0"/>
        <w:ind w:firstLine="567"/>
        <w:jc w:val="both"/>
        <w:rPr>
          <w:sz w:val="26"/>
          <w:szCs w:val="26"/>
        </w:rPr>
      </w:pPr>
      <w:r>
        <w:rPr>
          <w:rFonts w:ascii="Times New Roman" w:eastAsia="Times New Roman" w:hAnsi="Times New Roman" w:cs="Times New Roman"/>
          <w:sz w:val="26"/>
          <w:szCs w:val="26"/>
        </w:rPr>
        <w:t xml:space="preserve">Таким образом, вина </w:t>
      </w:r>
      <w:r>
        <w:rPr>
          <w:rStyle w:val="cat-UserDefinedgrp-33rplc-59"/>
          <w:rFonts w:ascii="Times New Roman" w:eastAsia="Times New Roman" w:hAnsi="Times New Roman" w:cs="Times New Roman"/>
          <w:sz w:val="26"/>
          <w:szCs w:val="26"/>
        </w:rPr>
        <w:t>...</w:t>
      </w:r>
      <w:r>
        <w:rPr>
          <w:rFonts w:ascii="Times New Roman" w:eastAsia="Times New Roman" w:hAnsi="Times New Roman" w:cs="Times New Roman"/>
          <w:sz w:val="26"/>
          <w:szCs w:val="26"/>
        </w:rPr>
        <w:t xml:space="preserve"> </w:t>
      </w:r>
      <w:r>
        <w:rPr>
          <w:rStyle w:val="cat-UserDefinedgrp-34rplc-61"/>
          <w:rFonts w:ascii="Times New Roman" w:eastAsia="Times New Roman" w:hAnsi="Times New Roman" w:cs="Times New Roman"/>
          <w:sz w:val="26"/>
          <w:szCs w:val="26"/>
        </w:rPr>
        <w:t>...</w:t>
      </w:r>
      <w:r>
        <w:rPr>
          <w:rFonts w:ascii="Times New Roman" w:eastAsia="Times New Roman" w:hAnsi="Times New Roman" w:cs="Times New Roman"/>
          <w:sz w:val="26"/>
          <w:szCs w:val="26"/>
        </w:rPr>
        <w:t xml:space="preserve"> как водителя транспортного средства по факту невыполнения законного требования сотрудника полиции о прохождении медицинского освидетельствования на состояние опьянения нашла свое подтверждение. </w:t>
      </w:r>
    </w:p>
    <w:p>
      <w:pPr>
        <w:spacing w:before="0" w:after="0"/>
        <w:ind w:firstLine="567"/>
        <w:jc w:val="both"/>
        <w:rPr>
          <w:sz w:val="26"/>
          <w:szCs w:val="26"/>
        </w:rPr>
      </w:pPr>
      <w:r>
        <w:rPr>
          <w:rFonts w:ascii="Times New Roman" w:eastAsia="Times New Roman" w:hAnsi="Times New Roman" w:cs="Times New Roman"/>
          <w:sz w:val="26"/>
          <w:szCs w:val="26"/>
        </w:rPr>
        <w:t xml:space="preserve">Действия правонарушителя мировой судья квалифицирует по ч.1 </w:t>
      </w:r>
      <w:r>
        <w:rPr>
          <w:rFonts w:ascii="Times New Roman" w:eastAsia="Times New Roman" w:hAnsi="Times New Roman" w:cs="Times New Roman"/>
          <w:sz w:val="26"/>
          <w:szCs w:val="26"/>
        </w:rPr>
        <w:t>ст.12.26</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КоАП</w:t>
      </w:r>
      <w:r>
        <w:rPr>
          <w:rFonts w:ascii="Times New Roman" w:eastAsia="Times New Roman" w:hAnsi="Times New Roman" w:cs="Times New Roman"/>
          <w:sz w:val="26"/>
          <w:szCs w:val="26"/>
        </w:rPr>
        <w:t xml:space="preserve"> РФ.</w:t>
      </w:r>
    </w:p>
    <w:p>
      <w:pPr>
        <w:spacing w:before="0" w:after="0"/>
        <w:ind w:firstLine="567"/>
        <w:jc w:val="both"/>
        <w:rPr>
          <w:sz w:val="26"/>
          <w:szCs w:val="26"/>
        </w:rPr>
      </w:pPr>
      <w:r>
        <w:rPr>
          <w:rFonts w:ascii="Times New Roman" w:eastAsia="Times New Roman" w:hAnsi="Times New Roman" w:cs="Times New Roman"/>
          <w:sz w:val="26"/>
          <w:szCs w:val="26"/>
        </w:rPr>
        <w:t>Обстоятельств</w:t>
      </w:r>
      <w:r>
        <w:rPr>
          <w:rFonts w:ascii="Times New Roman" w:eastAsia="Times New Roman" w:hAnsi="Times New Roman" w:cs="Times New Roman"/>
          <w:sz w:val="26"/>
          <w:szCs w:val="26"/>
        </w:rPr>
        <w:t>ом</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смягчающим</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 xml:space="preserve">административную ответственность </w:t>
      </w:r>
      <w:r>
        <w:rPr>
          <w:rFonts w:ascii="Times New Roman" w:eastAsia="Times New Roman" w:hAnsi="Times New Roman" w:cs="Times New Roman"/>
          <w:sz w:val="26"/>
          <w:szCs w:val="26"/>
        </w:rPr>
        <w:t>является признание вины.</w:t>
      </w:r>
    </w:p>
    <w:p>
      <w:pPr>
        <w:spacing w:before="0" w:after="0"/>
        <w:ind w:firstLine="567"/>
        <w:jc w:val="both"/>
        <w:rPr>
          <w:sz w:val="26"/>
          <w:szCs w:val="26"/>
        </w:rPr>
      </w:pPr>
      <w:r>
        <w:rPr>
          <w:rFonts w:ascii="Times New Roman" w:eastAsia="Times New Roman" w:hAnsi="Times New Roman" w:cs="Times New Roman"/>
          <w:sz w:val="26"/>
          <w:szCs w:val="26"/>
        </w:rPr>
        <w:t xml:space="preserve">Обстоятельств </w:t>
      </w:r>
      <w:r>
        <w:rPr>
          <w:rFonts w:ascii="Times New Roman" w:eastAsia="Times New Roman" w:hAnsi="Times New Roman" w:cs="Times New Roman"/>
          <w:sz w:val="26"/>
          <w:szCs w:val="26"/>
        </w:rPr>
        <w:t xml:space="preserve">отягчающим </w:t>
      </w:r>
      <w:r>
        <w:rPr>
          <w:rFonts w:ascii="Times New Roman" w:eastAsia="Times New Roman" w:hAnsi="Times New Roman" w:cs="Times New Roman"/>
          <w:sz w:val="26"/>
          <w:szCs w:val="26"/>
        </w:rPr>
        <w:t>административную ответственность не установлено</w:t>
      </w:r>
      <w:r>
        <w:rPr>
          <w:rFonts w:ascii="Times New Roman" w:eastAsia="Times New Roman" w:hAnsi="Times New Roman" w:cs="Times New Roman"/>
          <w:sz w:val="26"/>
          <w:szCs w:val="26"/>
        </w:rPr>
        <w:t>.</w:t>
      </w:r>
      <w:r>
        <w:rPr>
          <w:rFonts w:ascii="Times New Roman" w:eastAsia="Times New Roman" w:hAnsi="Times New Roman" w:cs="Times New Roman"/>
          <w:sz w:val="26"/>
          <w:szCs w:val="26"/>
        </w:rPr>
        <w:t xml:space="preserve">  </w:t>
      </w:r>
    </w:p>
    <w:p>
      <w:pPr>
        <w:spacing w:before="0" w:after="0"/>
        <w:ind w:firstLine="540"/>
        <w:jc w:val="both"/>
        <w:rPr>
          <w:sz w:val="26"/>
          <w:szCs w:val="26"/>
        </w:rPr>
      </w:pPr>
      <w:r>
        <w:rPr>
          <w:rFonts w:ascii="Times New Roman" w:eastAsia="Times New Roman" w:hAnsi="Times New Roman" w:cs="Times New Roman"/>
          <w:sz w:val="26"/>
          <w:szCs w:val="26"/>
        </w:rPr>
        <w:t xml:space="preserve">Определяя вид и меру наказания нарушителю, суд учитывает характер правонарушения и его последствия, посягающего на установленный государством порядок в области дорожного движения; личность нарушителя. </w:t>
      </w:r>
    </w:p>
    <w:p>
      <w:pPr>
        <w:spacing w:before="0" w:after="0"/>
        <w:ind w:firstLine="567"/>
        <w:jc w:val="both"/>
        <w:rPr>
          <w:sz w:val="26"/>
          <w:szCs w:val="26"/>
        </w:rPr>
      </w:pPr>
      <w:r>
        <w:rPr>
          <w:rFonts w:ascii="Times New Roman" w:eastAsia="Times New Roman" w:hAnsi="Times New Roman" w:cs="Times New Roman"/>
          <w:sz w:val="26"/>
          <w:szCs w:val="26"/>
        </w:rPr>
        <w:t>При назначении административного наказания физическому лицу, мировой судья в соответствии с ч. 2 ст. 4.1 КоАП РФ,</w:t>
      </w:r>
      <w:r>
        <w:rPr>
          <w:rFonts w:ascii="Times New Roman" w:eastAsia="Times New Roman" w:hAnsi="Times New Roman" w:cs="Times New Roman"/>
          <w:sz w:val="26"/>
          <w:szCs w:val="26"/>
        </w:rPr>
        <w:t> </w:t>
      </w:r>
      <w:r>
        <w:rPr>
          <w:rFonts w:ascii="Times New Roman" w:eastAsia="Times New Roman" w:hAnsi="Times New Roman" w:cs="Times New Roman"/>
          <w:sz w:val="26"/>
          <w:szCs w:val="26"/>
        </w:rPr>
        <w:t xml:space="preserve"> рассматривая вопрос о виде и размере административного наказания, учитывает характер совершенного им административного правонарушения и значительную общественную опасность правонарушения, связанного с управлением транспортным средством в оживленном городе, являющимся источником повышенной опасности, личность виновного, обстоятельства, смягчающие административную ответственность, и обстоятельства, отягчающие административную ответственность.</w:t>
      </w:r>
    </w:p>
    <w:p>
      <w:pPr>
        <w:spacing w:before="0" w:after="0"/>
        <w:ind w:firstLine="567"/>
        <w:jc w:val="both"/>
        <w:rPr>
          <w:sz w:val="26"/>
          <w:szCs w:val="26"/>
        </w:rPr>
      </w:pPr>
      <w:r>
        <w:rPr>
          <w:rFonts w:ascii="Times New Roman" w:eastAsia="Times New Roman" w:hAnsi="Times New Roman" w:cs="Times New Roman"/>
          <w:sz w:val="26"/>
          <w:szCs w:val="26"/>
        </w:rPr>
        <w:t>Мировой судья считает, что административное наказание в виде лишения права управления транспор</w:t>
      </w:r>
      <w:r>
        <w:rPr>
          <w:rFonts w:ascii="Times New Roman" w:eastAsia="Times New Roman" w:hAnsi="Times New Roman" w:cs="Times New Roman"/>
          <w:sz w:val="26"/>
          <w:szCs w:val="26"/>
        </w:rPr>
        <w:t xml:space="preserve">тными средствами на срок </w:t>
      </w:r>
      <w:r>
        <w:rPr>
          <w:rStyle w:val="cat-Dategrp-11rplc-62"/>
          <w:rFonts w:ascii="Times New Roman" w:eastAsia="Times New Roman" w:hAnsi="Times New Roman" w:cs="Times New Roman"/>
          <w:sz w:val="26"/>
          <w:szCs w:val="26"/>
        </w:rPr>
        <w:t>дата</w:t>
      </w:r>
      <w:r>
        <w:rPr>
          <w:rFonts w:ascii="Times New Roman" w:eastAsia="Times New Roman" w:hAnsi="Times New Roman" w:cs="Times New Roman"/>
          <w:sz w:val="26"/>
          <w:szCs w:val="26"/>
        </w:rPr>
        <w:t xml:space="preserve"> 7</w:t>
      </w:r>
      <w:r>
        <w:rPr>
          <w:rFonts w:ascii="Times New Roman" w:eastAsia="Times New Roman" w:hAnsi="Times New Roman" w:cs="Times New Roman"/>
          <w:sz w:val="26"/>
          <w:szCs w:val="26"/>
        </w:rPr>
        <w:t xml:space="preserve"> месяцев является наказанием, адекватным общественной опасности совершенного </w:t>
      </w:r>
      <w:r>
        <w:rPr>
          <w:rStyle w:val="cat-UserDefinedgrp-33rplc-63"/>
          <w:rFonts w:ascii="Times New Roman" w:eastAsia="Times New Roman" w:hAnsi="Times New Roman" w:cs="Times New Roman"/>
          <w:sz w:val="26"/>
          <w:szCs w:val="26"/>
        </w:rPr>
        <w:t>...</w:t>
      </w:r>
      <w:r>
        <w:rPr>
          <w:rFonts w:ascii="Times New Roman" w:eastAsia="Times New Roman" w:hAnsi="Times New Roman" w:cs="Times New Roman"/>
          <w:sz w:val="26"/>
          <w:szCs w:val="26"/>
        </w:rPr>
        <w:t xml:space="preserve"> </w:t>
      </w:r>
      <w:r>
        <w:rPr>
          <w:rStyle w:val="cat-UserDefinedgrp-34rplc-67"/>
          <w:rFonts w:ascii="Times New Roman" w:eastAsia="Times New Roman" w:hAnsi="Times New Roman" w:cs="Times New Roman"/>
          <w:sz w:val="26"/>
          <w:szCs w:val="26"/>
        </w:rPr>
        <w:t>...</w:t>
      </w:r>
      <w:r>
        <w:rPr>
          <w:rFonts w:ascii="Times New Roman" w:eastAsia="Times New Roman" w:hAnsi="Times New Roman" w:cs="Times New Roman"/>
          <w:sz w:val="26"/>
          <w:szCs w:val="26"/>
        </w:rPr>
        <w:t xml:space="preserve"> правонарушения, противоправной направленности совершенных им действий.</w:t>
      </w:r>
    </w:p>
    <w:p>
      <w:pPr>
        <w:spacing w:before="0" w:after="0"/>
        <w:ind w:firstLine="567"/>
        <w:jc w:val="both"/>
        <w:rPr>
          <w:sz w:val="26"/>
          <w:szCs w:val="26"/>
        </w:rPr>
      </w:pPr>
      <w:r>
        <w:rPr>
          <w:rFonts w:ascii="Times New Roman" w:eastAsia="Times New Roman" w:hAnsi="Times New Roman" w:cs="Times New Roman"/>
          <w:sz w:val="26"/>
          <w:szCs w:val="26"/>
        </w:rPr>
        <w:t>Руководствуясь ст.ст.29.9, 29.10 КоАП РФ, мировой судья</w:t>
      </w:r>
    </w:p>
    <w:p>
      <w:pPr>
        <w:spacing w:before="0" w:after="0"/>
        <w:rPr>
          <w:sz w:val="26"/>
          <w:szCs w:val="26"/>
        </w:rPr>
      </w:pPr>
    </w:p>
    <w:p>
      <w:pPr>
        <w:spacing w:before="0" w:after="0"/>
        <w:ind w:firstLine="567"/>
        <w:jc w:val="center"/>
        <w:rPr>
          <w:sz w:val="26"/>
          <w:szCs w:val="26"/>
        </w:rPr>
      </w:pPr>
      <w:r>
        <w:rPr>
          <w:rFonts w:ascii="Times New Roman" w:eastAsia="Times New Roman" w:hAnsi="Times New Roman" w:cs="Times New Roman"/>
          <w:b/>
          <w:bCs/>
          <w:sz w:val="26"/>
          <w:szCs w:val="26"/>
        </w:rPr>
        <w:t>ПОСТАНОВИЛ</w:t>
      </w:r>
      <w:r>
        <w:rPr>
          <w:rFonts w:ascii="Times New Roman" w:eastAsia="Times New Roman" w:hAnsi="Times New Roman" w:cs="Times New Roman"/>
          <w:sz w:val="26"/>
          <w:szCs w:val="26"/>
        </w:rPr>
        <w:t>:</w:t>
      </w:r>
    </w:p>
    <w:p>
      <w:pPr>
        <w:spacing w:before="0" w:after="0"/>
        <w:ind w:firstLine="567"/>
        <w:jc w:val="center"/>
        <w:rPr>
          <w:sz w:val="26"/>
          <w:szCs w:val="26"/>
        </w:rPr>
      </w:pPr>
    </w:p>
    <w:p>
      <w:pPr>
        <w:spacing w:before="0" w:after="0"/>
        <w:ind w:firstLine="720"/>
        <w:jc w:val="both"/>
        <w:rPr>
          <w:sz w:val="26"/>
          <w:szCs w:val="26"/>
        </w:rPr>
      </w:pPr>
      <w:r>
        <w:rPr>
          <w:rFonts w:ascii="Times New Roman" w:eastAsia="Times New Roman" w:hAnsi="Times New Roman" w:cs="Times New Roman"/>
          <w:sz w:val="26"/>
          <w:szCs w:val="26"/>
        </w:rPr>
        <w:t xml:space="preserve">Признать </w:t>
      </w:r>
      <w:r>
        <w:rPr>
          <w:rStyle w:val="cat-UserDefinedgrp-33rplc-68"/>
          <w:rFonts w:ascii="Times New Roman" w:eastAsia="Times New Roman" w:hAnsi="Times New Roman" w:cs="Times New Roman"/>
          <w:b/>
          <w:bCs/>
          <w:sz w:val="26"/>
          <w:szCs w:val="26"/>
        </w:rPr>
        <w:t>...</w:t>
      </w:r>
      <w:r>
        <w:rPr>
          <w:rFonts w:ascii="Times New Roman" w:eastAsia="Times New Roman" w:hAnsi="Times New Roman" w:cs="Times New Roman"/>
          <w:b/>
          <w:bCs/>
          <w:sz w:val="26"/>
          <w:szCs w:val="26"/>
        </w:rPr>
        <w:t xml:space="preserve"> </w:t>
      </w:r>
      <w:r>
        <w:rPr>
          <w:rStyle w:val="cat-UserDefinedgrp-38rplc-70"/>
          <w:rFonts w:ascii="Times New Roman" w:eastAsia="Times New Roman" w:hAnsi="Times New Roman" w:cs="Times New Roman"/>
          <w:b/>
          <w:bCs/>
          <w:sz w:val="26"/>
          <w:szCs w:val="26"/>
        </w:rPr>
        <w:t>...</w:t>
      </w:r>
      <w:r>
        <w:rPr>
          <w:rFonts w:ascii="Times New Roman" w:eastAsia="Times New Roman" w:hAnsi="Times New Roman" w:cs="Times New Roman"/>
          <w:sz w:val="26"/>
          <w:szCs w:val="26"/>
        </w:rPr>
        <w:t xml:space="preserve"> виновным в совершении административного правонарушения, предусмотренного ч.1 ст.12.26 Кодекса РФ об административных правонарушениях, и назначить ему наказание в виде </w:t>
      </w:r>
      <w:r>
        <w:rPr>
          <w:rFonts w:ascii="Times New Roman" w:eastAsia="Times New Roman" w:hAnsi="Times New Roman" w:cs="Times New Roman"/>
          <w:sz w:val="26"/>
          <w:szCs w:val="26"/>
        </w:rPr>
        <w:t xml:space="preserve">административного штрафа в размере </w:t>
      </w:r>
      <w:r>
        <w:rPr>
          <w:rStyle w:val="cat-Sumgrp-16rplc-71"/>
          <w:rFonts w:ascii="Times New Roman" w:eastAsia="Times New Roman" w:hAnsi="Times New Roman" w:cs="Times New Roman"/>
          <w:b/>
          <w:bCs/>
          <w:sz w:val="26"/>
          <w:szCs w:val="26"/>
        </w:rPr>
        <w:t>сумма</w:t>
      </w:r>
      <w:r>
        <w:rPr>
          <w:rFonts w:ascii="Times New Roman" w:eastAsia="Times New Roman" w:hAnsi="Times New Roman" w:cs="Times New Roman"/>
          <w:sz w:val="26"/>
          <w:szCs w:val="26"/>
        </w:rPr>
        <w:t xml:space="preserve"> с лишением права управления транспортными средствами на срок </w:t>
      </w:r>
      <w:r>
        <w:rPr>
          <w:rFonts w:ascii="Times New Roman" w:eastAsia="Times New Roman" w:hAnsi="Times New Roman" w:cs="Times New Roman"/>
          <w:b/>
          <w:bCs/>
          <w:sz w:val="26"/>
          <w:szCs w:val="26"/>
        </w:rPr>
        <w:t xml:space="preserve">один год </w:t>
      </w:r>
      <w:r>
        <w:rPr>
          <w:rFonts w:ascii="Times New Roman" w:eastAsia="Times New Roman" w:hAnsi="Times New Roman" w:cs="Times New Roman"/>
          <w:b/>
          <w:bCs/>
          <w:sz w:val="26"/>
          <w:szCs w:val="26"/>
        </w:rPr>
        <w:t>семь</w:t>
      </w:r>
      <w:r>
        <w:rPr>
          <w:rFonts w:ascii="Times New Roman" w:eastAsia="Times New Roman" w:hAnsi="Times New Roman" w:cs="Times New Roman"/>
          <w:b/>
          <w:bCs/>
          <w:sz w:val="26"/>
          <w:szCs w:val="26"/>
        </w:rPr>
        <w:t xml:space="preserve"> месяцев</w:t>
      </w:r>
      <w:r>
        <w:rPr>
          <w:rFonts w:ascii="Times New Roman" w:eastAsia="Times New Roman" w:hAnsi="Times New Roman" w:cs="Times New Roman"/>
          <w:sz w:val="26"/>
          <w:szCs w:val="26"/>
        </w:rPr>
        <w:t xml:space="preserve">. </w:t>
      </w:r>
    </w:p>
    <w:p>
      <w:pPr>
        <w:spacing w:before="0" w:after="0"/>
        <w:ind w:firstLine="720"/>
        <w:jc w:val="both"/>
        <w:rPr>
          <w:sz w:val="26"/>
          <w:szCs w:val="26"/>
        </w:rPr>
      </w:pPr>
      <w:r>
        <w:rPr>
          <w:rFonts w:ascii="Times New Roman" w:eastAsia="Times New Roman" w:hAnsi="Times New Roman" w:cs="Times New Roman"/>
          <w:sz w:val="26"/>
          <w:szCs w:val="26"/>
        </w:rPr>
        <w:t>Настоящее постановление может быть обжаловано в Ханты-Мансийский районный суд путем подачи жалобы мировому судье в течение 10 дней со дня получения копии постановления.</w:t>
      </w:r>
    </w:p>
    <w:p>
      <w:pPr>
        <w:spacing w:before="0" w:after="0"/>
        <w:ind w:firstLine="720"/>
        <w:jc w:val="both"/>
        <w:rPr>
          <w:sz w:val="26"/>
          <w:szCs w:val="26"/>
        </w:rPr>
      </w:pPr>
      <w:r>
        <w:rPr>
          <w:rFonts w:ascii="Times New Roman" w:eastAsia="Times New Roman" w:hAnsi="Times New Roman" w:cs="Times New Roman"/>
          <w:sz w:val="26"/>
          <w:szCs w:val="26"/>
        </w:rPr>
        <w:t xml:space="preserve">Вступившее в законную силу постановление о назначении административного наказания, в соответствии с требованиями ст.стю.31.3, 32.5 КоАП РФ, </w:t>
      </w:r>
      <w:r>
        <w:rPr>
          <w:rFonts w:ascii="Times New Roman" w:eastAsia="Times New Roman" w:hAnsi="Times New Roman" w:cs="Times New Roman"/>
          <w:sz w:val="26"/>
          <w:szCs w:val="26"/>
        </w:rPr>
        <w:t>направить в соответствующий орган ГИБДД для исполнения.</w:t>
      </w:r>
    </w:p>
    <w:p>
      <w:pPr>
        <w:spacing w:before="0" w:after="0"/>
        <w:ind w:firstLine="720"/>
        <w:jc w:val="both"/>
        <w:rPr>
          <w:sz w:val="26"/>
          <w:szCs w:val="26"/>
        </w:rPr>
      </w:pPr>
      <w:r>
        <w:rPr>
          <w:rFonts w:ascii="Times New Roman" w:eastAsia="Times New Roman" w:hAnsi="Times New Roman" w:cs="Times New Roman"/>
          <w:sz w:val="26"/>
          <w:szCs w:val="26"/>
        </w:rPr>
        <w:t>В соответствии с ч.1 ст.32.6 КоАП РФ</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 xml:space="preserve">исполнение постановления о лишении права управления транспортным средством соответствующего вида осуществляется путем изъятия соответственно </w:t>
      </w:r>
      <w:hyperlink r:id="rId6" w:history="1">
        <w:r>
          <w:rPr>
            <w:rFonts w:ascii="Times New Roman" w:eastAsia="Times New Roman" w:hAnsi="Times New Roman" w:cs="Times New Roman"/>
            <w:color w:val="0000EE"/>
            <w:sz w:val="26"/>
            <w:szCs w:val="26"/>
            <w:u w:val="single" w:color="0000EE"/>
          </w:rPr>
          <w:t>водительского удостоверения</w:t>
        </w:r>
      </w:hyperlink>
      <w:r>
        <w:rPr>
          <w:rFonts w:ascii="Times New Roman" w:eastAsia="Times New Roman" w:hAnsi="Times New Roman" w:cs="Times New Roman"/>
          <w:sz w:val="26"/>
          <w:szCs w:val="26"/>
        </w:rPr>
        <w:t>.</w:t>
      </w:r>
    </w:p>
    <w:p>
      <w:pPr>
        <w:spacing w:before="0" w:after="0"/>
        <w:ind w:firstLine="720"/>
        <w:jc w:val="both"/>
        <w:rPr>
          <w:sz w:val="26"/>
          <w:szCs w:val="26"/>
        </w:rPr>
      </w:pPr>
      <w:r>
        <w:rPr>
          <w:rFonts w:ascii="Times New Roman" w:eastAsia="Times New Roman" w:hAnsi="Times New Roman" w:cs="Times New Roman"/>
          <w:sz w:val="26"/>
          <w:szCs w:val="26"/>
        </w:rPr>
        <w:t>В соответствии с ч.1 ст.32.7 КоАП РФ течение срока лишения специального права начинается со дня вступления в законную силу постановления о назначении административного наказания в виде лишения соответствующего специального права.</w:t>
      </w:r>
    </w:p>
    <w:p>
      <w:pPr>
        <w:spacing w:before="0" w:after="0"/>
        <w:ind w:firstLine="720"/>
        <w:jc w:val="both"/>
        <w:rPr>
          <w:sz w:val="26"/>
          <w:szCs w:val="26"/>
        </w:rPr>
      </w:pPr>
      <w:r>
        <w:rPr>
          <w:rFonts w:ascii="Times New Roman" w:eastAsia="Times New Roman" w:hAnsi="Times New Roman" w:cs="Times New Roman"/>
          <w:sz w:val="26"/>
          <w:szCs w:val="26"/>
        </w:rPr>
        <w:t xml:space="preserve">В течение трех рабочих дней со дня вступления в законную силу постановления о назначении административного наказания в виде лишения соответствующего специального права лицо, лишенное специального права, должно сдать документы, предусмотренные </w:t>
      </w:r>
      <w:hyperlink r:id="rId7" w:anchor="sub_32601" w:history="1">
        <w:r>
          <w:rPr>
            <w:rFonts w:ascii="Times New Roman" w:eastAsia="Times New Roman" w:hAnsi="Times New Roman" w:cs="Times New Roman"/>
            <w:color w:val="0000EE"/>
            <w:sz w:val="26"/>
            <w:szCs w:val="26"/>
            <w:u w:val="single" w:color="0000EE"/>
          </w:rPr>
          <w:t>частями 1</w:t>
        </w:r>
        <w:r>
          <w:rPr>
            <w:rFonts w:ascii="Times New Roman" w:eastAsia="Times New Roman" w:hAnsi="Times New Roman" w:cs="Times New Roman"/>
            <w:color w:val="0000EE"/>
            <w:sz w:val="26"/>
            <w:szCs w:val="26"/>
            <w:u w:val="single" w:color="0000EE"/>
          </w:rPr>
          <w:t> </w:t>
        </w:r>
        <w:r>
          <w:rPr>
            <w:rFonts w:ascii="Times New Roman" w:eastAsia="Times New Roman" w:hAnsi="Times New Roman" w:cs="Times New Roman"/>
            <w:color w:val="0000EE"/>
            <w:sz w:val="26"/>
            <w:szCs w:val="26"/>
            <w:u w:val="single" w:color="0000EE"/>
          </w:rPr>
          <w:t>-</w:t>
        </w:r>
        <w:r>
          <w:rPr>
            <w:rFonts w:ascii="Times New Roman" w:eastAsia="Times New Roman" w:hAnsi="Times New Roman" w:cs="Times New Roman"/>
            <w:color w:val="0000EE"/>
            <w:sz w:val="26"/>
            <w:szCs w:val="26"/>
            <w:u w:val="single" w:color="0000EE"/>
          </w:rPr>
          <w:t> </w:t>
        </w:r>
        <w:r>
          <w:rPr>
            <w:rFonts w:ascii="Times New Roman" w:eastAsia="Times New Roman" w:hAnsi="Times New Roman" w:cs="Times New Roman"/>
            <w:color w:val="0000EE"/>
            <w:sz w:val="26"/>
            <w:szCs w:val="26"/>
            <w:u w:val="single" w:color="0000EE"/>
          </w:rPr>
          <w:t>3 статьи 32.6</w:t>
        </w:r>
      </w:hyperlink>
      <w:r>
        <w:rPr>
          <w:rFonts w:ascii="Times New Roman" w:eastAsia="Times New Roman" w:hAnsi="Times New Roman" w:cs="Times New Roman"/>
          <w:sz w:val="26"/>
          <w:szCs w:val="26"/>
        </w:rPr>
        <w:t xml:space="preserve"> настоящего КоАП РФ в</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 xml:space="preserve">орган, исполняющий этот вид административного наказания (в данном случае в ГИБДД МОМВД России «Ханты-Мансийский», которое расположено по адресу: </w:t>
      </w:r>
      <w:r>
        <w:rPr>
          <w:rStyle w:val="cat-Addressgrp-5rplc-72"/>
          <w:rFonts w:ascii="Times New Roman" w:eastAsia="Times New Roman" w:hAnsi="Times New Roman" w:cs="Times New Roman"/>
          <w:sz w:val="26"/>
          <w:szCs w:val="26"/>
        </w:rPr>
        <w:t>адрес</w:t>
      </w:r>
      <w:r>
        <w:rPr>
          <w:rFonts w:ascii="Times New Roman" w:eastAsia="Times New Roman" w:hAnsi="Times New Roman" w:cs="Times New Roman"/>
          <w:sz w:val="26"/>
          <w:szCs w:val="26"/>
        </w:rPr>
        <w:t>), а в случае утраты указанных документов заявить об этом в указанный орган в тот же срок.</w:t>
      </w:r>
    </w:p>
    <w:p>
      <w:pPr>
        <w:spacing w:before="0" w:after="0"/>
        <w:ind w:firstLine="720"/>
        <w:jc w:val="both"/>
        <w:rPr>
          <w:sz w:val="26"/>
          <w:szCs w:val="26"/>
        </w:rPr>
      </w:pPr>
      <w:r>
        <w:rPr>
          <w:rFonts w:ascii="Times New Roman" w:eastAsia="Times New Roman" w:hAnsi="Times New Roman" w:cs="Times New Roman"/>
          <w:sz w:val="26"/>
          <w:szCs w:val="26"/>
        </w:rPr>
        <w:t>В случае уклонения лица, лишенного специального права, от сдачи соответствующего удостоверения (специального разрешения) или иных документов срок лишения специального права прерывается. Течение срока лишения специального права начинается со дня сдачи лицом либо изъятия у него соответствующего удостоверения (специального разрешения) или иных документов, а равно получения органом, исполняющим этот вид административного наказания, заявления лица об утрате указанных документов.</w:t>
      </w:r>
    </w:p>
    <w:p>
      <w:pPr>
        <w:spacing w:before="0" w:after="0"/>
        <w:ind w:firstLine="720"/>
        <w:jc w:val="both"/>
        <w:rPr>
          <w:sz w:val="26"/>
          <w:szCs w:val="26"/>
        </w:rPr>
      </w:pPr>
      <w:r>
        <w:rPr>
          <w:rFonts w:ascii="Times New Roman" w:eastAsia="Times New Roman" w:hAnsi="Times New Roman" w:cs="Times New Roman"/>
          <w:sz w:val="26"/>
          <w:szCs w:val="26"/>
        </w:rPr>
        <w:t xml:space="preserve">Административный штраф, согласно ч.1 ст.32.2 КоАП РФ, должен быть уплачен лицом, привлеченным к административной ответственности, не позднее шестидесяти дней со дня вступления постановления о назначении наказания в законную силу либо со дня истечения срока отсрочки или срока рассрочки, предусмотренных </w:t>
      </w:r>
      <w:hyperlink r:id="rId8" w:anchor="sub_315" w:history="1">
        <w:r>
          <w:rPr>
            <w:rFonts w:ascii="Times New Roman" w:eastAsia="Times New Roman" w:hAnsi="Times New Roman" w:cs="Times New Roman"/>
            <w:color w:val="0000EE"/>
            <w:sz w:val="26"/>
            <w:szCs w:val="26"/>
            <w:u w:val="single" w:color="0000EE"/>
          </w:rPr>
          <w:t>статьей 31.5</w:t>
        </w:r>
      </w:hyperlink>
      <w:r>
        <w:rPr>
          <w:rFonts w:ascii="Times New Roman" w:eastAsia="Times New Roman" w:hAnsi="Times New Roman" w:cs="Times New Roman"/>
          <w:sz w:val="26"/>
          <w:szCs w:val="26"/>
        </w:rPr>
        <w:t xml:space="preserve"> КоАП РФ.</w:t>
      </w:r>
    </w:p>
    <w:p>
      <w:pPr>
        <w:spacing w:before="0" w:after="0"/>
        <w:ind w:firstLine="708"/>
        <w:jc w:val="both"/>
        <w:rPr>
          <w:sz w:val="26"/>
          <w:szCs w:val="26"/>
        </w:rPr>
      </w:pPr>
      <w:r>
        <w:rPr>
          <w:rFonts w:ascii="Times New Roman" w:eastAsia="Times New Roman" w:hAnsi="Times New Roman" w:cs="Times New Roman"/>
          <w:sz w:val="26"/>
          <w:szCs w:val="26"/>
        </w:rPr>
        <w:t xml:space="preserve">При отсутствии документа, свидетельствующего об уплате административного штрафа, и информации об уплате административного штрафа в Государственной информационной системе о государственных и муниципальных платежах, по истечении срока, указанного в </w:t>
      </w:r>
      <w:hyperlink r:id="rId8" w:anchor="sub_32201" w:history="1">
        <w:r>
          <w:rPr>
            <w:rFonts w:ascii="Times New Roman" w:eastAsia="Times New Roman" w:hAnsi="Times New Roman" w:cs="Times New Roman"/>
            <w:color w:val="0000EE"/>
            <w:sz w:val="26"/>
            <w:szCs w:val="26"/>
            <w:u w:val="single" w:color="0000EE"/>
          </w:rPr>
          <w:t>части 1</w:t>
        </w:r>
      </w:hyperlink>
      <w:r>
        <w:rPr>
          <w:rFonts w:ascii="Times New Roman" w:eastAsia="Times New Roman" w:hAnsi="Times New Roman" w:cs="Times New Roman"/>
          <w:sz w:val="26"/>
          <w:szCs w:val="26"/>
        </w:rPr>
        <w:t xml:space="preserve"> ст.32.2 КоАП РФ, судья, вынесший постановление, направляет в течение десяти суток постановление о наложении административного штрафа с отметкой о его неуплате судебному приставу-исполнителю для исполнения в порядке, предусмотренном </w:t>
      </w:r>
      <w:hyperlink r:id="rId9" w:history="1">
        <w:r>
          <w:rPr>
            <w:rFonts w:ascii="Times New Roman" w:eastAsia="Times New Roman" w:hAnsi="Times New Roman" w:cs="Times New Roman"/>
            <w:color w:val="0000EE"/>
            <w:sz w:val="26"/>
            <w:szCs w:val="26"/>
            <w:u w:val="single" w:color="0000EE"/>
          </w:rPr>
          <w:t>федеральным законодательством</w:t>
        </w:r>
      </w:hyperlink>
      <w:r>
        <w:rPr>
          <w:rFonts w:ascii="Times New Roman" w:eastAsia="Times New Roman" w:hAnsi="Times New Roman" w:cs="Times New Roman"/>
          <w:sz w:val="26"/>
          <w:szCs w:val="26"/>
        </w:rPr>
        <w:t>.</w:t>
      </w:r>
    </w:p>
    <w:p>
      <w:pPr>
        <w:widowControl w:val="0"/>
        <w:spacing w:before="0" w:after="0"/>
        <w:ind w:left="708"/>
        <w:jc w:val="both"/>
        <w:rPr>
          <w:sz w:val="26"/>
          <w:szCs w:val="26"/>
        </w:rPr>
      </w:pPr>
      <w:r>
        <w:rPr>
          <w:rFonts w:ascii="Times New Roman" w:eastAsia="Times New Roman" w:hAnsi="Times New Roman" w:cs="Times New Roman"/>
          <w:sz w:val="26"/>
          <w:szCs w:val="26"/>
        </w:rPr>
        <w:t>Административный штраф подлежит уплате по реквизитам:</w:t>
      </w:r>
      <w:r>
        <w:rPr>
          <w:rFonts w:ascii="Times New Roman" w:eastAsia="Times New Roman" w:hAnsi="Times New Roman" w:cs="Times New Roman"/>
          <w:sz w:val="26"/>
          <w:szCs w:val="26"/>
        </w:rPr>
        <w:t xml:space="preserve">  </w:t>
      </w:r>
    </w:p>
    <w:p>
      <w:pPr>
        <w:widowControl w:val="0"/>
        <w:spacing w:before="0" w:after="0"/>
        <w:jc w:val="both"/>
        <w:rPr>
          <w:sz w:val="26"/>
          <w:szCs w:val="26"/>
        </w:rPr>
      </w:pPr>
      <w:r>
        <w:rPr>
          <w:rFonts w:ascii="Times New Roman" w:eastAsia="Times New Roman" w:hAnsi="Times New Roman" w:cs="Times New Roman"/>
          <w:sz w:val="26"/>
          <w:szCs w:val="26"/>
        </w:rPr>
        <w:t>        </w:t>
      </w:r>
      <w:r>
        <w:rPr>
          <w:rStyle w:val="cat-UserDefinedgrp-39rplc-73"/>
          <w:rFonts w:ascii="Times New Roman" w:eastAsia="Times New Roman" w:hAnsi="Times New Roman" w:cs="Times New Roman"/>
          <w:sz w:val="26"/>
          <w:szCs w:val="26"/>
        </w:rPr>
        <w:t>...</w:t>
      </w:r>
    </w:p>
    <w:p>
      <w:pPr>
        <w:spacing w:before="0" w:after="0"/>
        <w:jc w:val="both"/>
        <w:rPr>
          <w:sz w:val="26"/>
          <w:szCs w:val="26"/>
        </w:rPr>
      </w:pPr>
      <w:r>
        <w:rPr>
          <w:rFonts w:ascii="Times New Roman" w:eastAsia="Times New Roman" w:hAnsi="Times New Roman" w:cs="Times New Roman"/>
          <w:sz w:val="26"/>
          <w:szCs w:val="26"/>
        </w:rPr>
        <w:t>Мировой судья</w:t>
      </w:r>
      <w:r>
        <w:rPr>
          <w:rFonts w:ascii="Times New Roman" w:eastAsia="Times New Roman" w:hAnsi="Times New Roman" w:cs="Times New Roman"/>
          <w:sz w:val="26"/>
          <w:szCs w:val="26"/>
        </w:rPr>
        <w:t xml:space="preserve">                                                                                   </w:t>
      </w:r>
      <w:r>
        <w:rPr>
          <w:rStyle w:val="cat-FIOgrp-15rplc-82"/>
          <w:rFonts w:ascii="Times New Roman" w:eastAsia="Times New Roman" w:hAnsi="Times New Roman" w:cs="Times New Roman"/>
          <w:sz w:val="26"/>
          <w:szCs w:val="26"/>
        </w:rPr>
        <w:t>фио</w:t>
      </w:r>
    </w:p>
    <w:p>
      <w:pPr>
        <w:spacing w:before="0" w:after="0"/>
        <w:rPr>
          <w:sz w:val="26"/>
          <w:szCs w:val="26"/>
        </w:rPr>
      </w:pPr>
      <w:r>
        <w:rPr>
          <w:rFonts w:ascii="Times New Roman" w:eastAsia="Times New Roman" w:hAnsi="Times New Roman" w:cs="Times New Roman"/>
          <w:sz w:val="26"/>
          <w:szCs w:val="26"/>
        </w:rPr>
        <w:t>Копия верна</w:t>
      </w:r>
    </w:p>
    <w:p>
      <w:pPr>
        <w:spacing w:before="0" w:after="0"/>
        <w:rPr>
          <w:sz w:val="26"/>
          <w:szCs w:val="26"/>
        </w:rPr>
      </w:pPr>
      <w:r>
        <w:rPr>
          <w:rFonts w:ascii="Times New Roman" w:eastAsia="Times New Roman" w:hAnsi="Times New Roman" w:cs="Times New Roman"/>
          <w:sz w:val="26"/>
          <w:szCs w:val="26"/>
        </w:rPr>
        <w:t>Мировой судья</w:t>
      </w:r>
      <w:r>
        <w:rPr>
          <w:rFonts w:ascii="Times New Roman" w:eastAsia="Times New Roman" w:hAnsi="Times New Roman" w:cs="Times New Roman"/>
          <w:sz w:val="26"/>
          <w:szCs w:val="26"/>
        </w:rPr>
        <w:tab/>
      </w:r>
      <w:r>
        <w:rPr>
          <w:rFonts w:ascii="Times New Roman" w:eastAsia="Times New Roman" w:hAnsi="Times New Roman" w:cs="Times New Roman"/>
          <w:sz w:val="26"/>
          <w:szCs w:val="26"/>
        </w:rPr>
        <w:tab/>
      </w:r>
      <w:r>
        <w:rPr>
          <w:rFonts w:ascii="Times New Roman" w:eastAsia="Times New Roman" w:hAnsi="Times New Roman" w:cs="Times New Roman"/>
          <w:sz w:val="26"/>
          <w:szCs w:val="26"/>
        </w:rPr>
        <w:tab/>
      </w:r>
      <w:r>
        <w:rPr>
          <w:rFonts w:ascii="Times New Roman" w:eastAsia="Times New Roman" w:hAnsi="Times New Roman" w:cs="Times New Roman"/>
          <w:sz w:val="26"/>
          <w:szCs w:val="26"/>
        </w:rPr>
        <w:tab/>
      </w:r>
      <w:r>
        <w:rPr>
          <w:rFonts w:ascii="Times New Roman" w:eastAsia="Times New Roman" w:hAnsi="Times New Roman" w:cs="Times New Roman"/>
          <w:sz w:val="26"/>
          <w:szCs w:val="26"/>
        </w:rPr>
        <w:tab/>
      </w:r>
      <w:r>
        <w:rPr>
          <w:rFonts w:ascii="Times New Roman" w:eastAsia="Times New Roman" w:hAnsi="Times New Roman" w:cs="Times New Roman"/>
          <w:sz w:val="26"/>
          <w:szCs w:val="26"/>
        </w:rPr>
        <w:tab/>
      </w:r>
      <w:r>
        <w:rPr>
          <w:rFonts w:ascii="Times New Roman" w:eastAsia="Times New Roman" w:hAnsi="Times New Roman" w:cs="Times New Roman"/>
          <w:sz w:val="26"/>
          <w:szCs w:val="26"/>
        </w:rPr>
        <w:tab/>
      </w:r>
      <w:r>
        <w:rPr>
          <w:rFonts w:ascii="Times New Roman" w:eastAsia="Times New Roman" w:hAnsi="Times New Roman" w:cs="Times New Roman"/>
          <w:sz w:val="26"/>
          <w:szCs w:val="26"/>
        </w:rPr>
        <w:t xml:space="preserve">            </w:t>
      </w:r>
      <w:r>
        <w:rPr>
          <w:rStyle w:val="cat-FIOgrp-15rplc-83"/>
          <w:rFonts w:ascii="Times New Roman" w:eastAsia="Times New Roman" w:hAnsi="Times New Roman" w:cs="Times New Roman"/>
          <w:sz w:val="26"/>
          <w:szCs w:val="26"/>
        </w:rPr>
        <w:t>фио</w:t>
      </w:r>
    </w:p>
    <w:p>
      <w:pPr>
        <w:spacing w:before="0" w:after="200" w:line="276" w:lineRule="auto"/>
        <w:rPr>
          <w:sz w:val="26"/>
          <w:szCs w:val="26"/>
        </w:rPr>
      </w:pPr>
    </w:p>
    <w:p>
      <w:pPr>
        <w:spacing w:before="0" w:after="200" w:line="276" w:lineRule="auto"/>
        <w:rPr>
          <w:sz w:val="26"/>
          <w:szCs w:val="26"/>
        </w:rPr>
      </w:pPr>
    </w:p>
    <w:p>
      <w:pPr>
        <w:spacing w:before="0" w:after="200" w:line="276" w:lineRule="auto"/>
        <w:rPr>
          <w:sz w:val="22"/>
          <w:szCs w:val="22"/>
        </w:rPr>
      </w:pPr>
    </w:p>
    <w:p>
      <w:pPr>
        <w:spacing w:before="0" w:after="200" w:line="276" w:lineRule="auto"/>
        <w:rPr>
          <w:sz w:val="22"/>
          <w:szCs w:val="22"/>
        </w:rPr>
      </w:pPr>
    </w:p>
    <w:p>
      <w:pPr>
        <w:spacing w:before="0" w:after="200" w:line="276" w:lineRule="auto"/>
        <w:rPr>
          <w:sz w:val="22"/>
          <w:szCs w:val="22"/>
        </w:rPr>
      </w:pPr>
    </w:p>
    <w:p>
      <w:pPr>
        <w:spacing w:before="0" w:after="200" w:line="276" w:lineRule="auto"/>
        <w:rPr>
          <w:sz w:val="22"/>
          <w:szCs w:val="22"/>
        </w:rPr>
      </w:pPr>
    </w:p>
    <w:p>
      <w:pPr>
        <w:spacing w:before="0" w:after="200" w:line="276" w:lineRule="auto"/>
        <w:rPr>
          <w:sz w:val="22"/>
          <w:szCs w:val="22"/>
        </w:rPr>
      </w:pPr>
    </w:p>
    <w:p>
      <w:pPr>
        <w:spacing w:before="0" w:after="200" w:line="276" w:lineRule="auto"/>
        <w:rPr>
          <w:sz w:val="22"/>
          <w:szCs w:val="22"/>
        </w:rPr>
      </w:pPr>
    </w:p>
    <w:p>
      <w:pPr>
        <w:spacing w:before="0" w:after="200" w:line="276" w:lineRule="auto"/>
        <w:rPr>
          <w:sz w:val="22"/>
          <w:szCs w:val="22"/>
        </w:rPr>
      </w:pPr>
    </w:p>
    <w:sectPr>
      <w:pgMar w:header="708" w:footer="708"/>
      <w:cols w:space="708"/>
    </w:sectPr>
  </w:body>
</w:document>
</file>

<file path=word/fontTable.xml><?xml version="1.0" encoding="utf-8"?>
<w:fonts xmlns:r="http://schemas.openxmlformats.org/officeDocument/2006/relationships" xmlns:w="http://schemas.openxmlformats.org/wordprocessingml/2006/main"/>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displayBackgroundShape/>
  <w:defaultTabStop w:val="720"/>
  <w:noPunctuationKerning/>
  <w:characterSpacingControl w:val="doNotCompress"/>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5BCE"/>
    <w:rPr>
      <w:sz w:val="24"/>
      <w:szCs w:val="24"/>
    </w:rPr>
  </w:style>
  <w:style w:type="paragraph" w:styleId="Heading1">
    <w:name w:val="heading 1"/>
    <w:basedOn w:val="Normal"/>
    <w:next w:val="Normal"/>
    <w:qFormat/>
    <w:rsid w:val="00EF7B96"/>
    <w:pPr>
      <w:keepNext/>
      <w:spacing w:before="240" w:after="60"/>
      <w:outlineLvl w:val="0"/>
    </w:pPr>
    <w:rPr>
      <w:rFonts w:ascii="Times New Roman" w:eastAsia="Times New Roman" w:hAnsi="Times New Roman" w:cs="Times New Roman"/>
      <w:b/>
      <w:bCs/>
      <w:i w:val="0"/>
      <w:kern w:val="36"/>
      <w:sz w:val="48"/>
      <w:szCs w:val="48"/>
    </w:rPr>
  </w:style>
  <w:style w:type="paragraph" w:styleId="Heading2">
    <w:name w:val="heading 2"/>
    <w:basedOn w:val="Normal"/>
    <w:next w:val="Normal"/>
    <w:qFormat/>
    <w:rsid w:val="00EF7B96"/>
    <w:pPr>
      <w:keepNext/>
      <w:spacing w:before="240" w:after="60"/>
      <w:outlineLvl w:val="1"/>
    </w:pPr>
    <w:rPr>
      <w:rFonts w:ascii="Times New Roman" w:eastAsia="Times New Roman" w:hAnsi="Times New Roman" w:cs="Times New Roman"/>
      <w:b/>
      <w:bCs/>
      <w:i w:val="0"/>
      <w:iCs/>
      <w:sz w:val="36"/>
      <w:szCs w:val="36"/>
    </w:rPr>
  </w:style>
  <w:style w:type="paragraph" w:styleId="Heading3">
    <w:name w:val="heading 3"/>
    <w:basedOn w:val="Normal"/>
    <w:next w:val="Normal"/>
    <w:qFormat/>
    <w:rsid w:val="00EF7B96"/>
    <w:pPr>
      <w:keepNext/>
      <w:spacing w:before="240" w:after="60"/>
      <w:outlineLvl w:val="2"/>
    </w:pPr>
    <w:rPr>
      <w:rFonts w:ascii="Times New Roman" w:eastAsia="Times New Roman" w:hAnsi="Times New Roman" w:cs="Times New Roman"/>
      <w:b/>
      <w:bCs/>
      <w:i w:val="0"/>
      <w:sz w:val="28"/>
      <w:szCs w:val="28"/>
    </w:rPr>
  </w:style>
  <w:style w:type="paragraph" w:styleId="Heading4">
    <w:name w:val="heading 4"/>
    <w:basedOn w:val="Normal"/>
    <w:next w:val="Normal"/>
    <w:qFormat/>
    <w:rsid w:val="00EF7B96"/>
    <w:pPr>
      <w:keepNext/>
      <w:spacing w:before="240" w:after="60"/>
      <w:outlineLvl w:val="3"/>
    </w:pPr>
    <w:rPr>
      <w:rFonts w:ascii="Times New Roman" w:eastAsia="Times New Roman" w:hAnsi="Times New Roman" w:cs="Times New Roman"/>
      <w:b/>
      <w:bCs/>
      <w:i w:val="0"/>
      <w:sz w:val="24"/>
      <w:szCs w:val="24"/>
    </w:rPr>
  </w:style>
  <w:style w:type="paragraph" w:styleId="Heading5">
    <w:name w:val="heading 5"/>
    <w:basedOn w:val="Normal"/>
    <w:next w:val="Normal"/>
    <w:qFormat/>
    <w:rsid w:val="00EF7B96"/>
    <w:pPr>
      <w:spacing w:before="240" w:after="60"/>
      <w:outlineLvl w:val="4"/>
    </w:pPr>
    <w:rPr>
      <w:rFonts w:ascii="Times New Roman" w:eastAsia="Times New Roman" w:hAnsi="Times New Roman" w:cs="Times New Roman"/>
      <w:b/>
      <w:bCs/>
      <w:i w:val="0"/>
      <w:iCs/>
      <w:sz w:val="20"/>
      <w:szCs w:val="20"/>
    </w:rPr>
  </w:style>
  <w:style w:type="paragraph" w:styleId="Heading6">
    <w:name w:val="heading 6"/>
    <w:basedOn w:val="Normal"/>
    <w:next w:val="Normal"/>
    <w:qFormat/>
    <w:rsid w:val="00EF7B96"/>
    <w:pPr>
      <w:spacing w:before="240" w:after="60"/>
      <w:outlineLvl w:val="5"/>
    </w:pPr>
    <w:rPr>
      <w:rFonts w:ascii="Times New Roman" w:eastAsia="Times New Roman" w:hAnsi="Times New Roman" w:cs="Times New Roman"/>
      <w:b/>
      <w:bCs/>
      <w:i w:val="0"/>
      <w:sz w:val="16"/>
      <w:szCs w:val="16"/>
    </w:rPr>
  </w:style>
  <w:style w:type="character" w:default="1" w:styleId="DefaultParagraphFont">
    <w:name w:val="Default Paragraph Font"/>
    <w:semiHidden/>
  </w:style>
  <w:style w:type="character" w:customStyle="1" w:styleId="cat-Addressgrp-0rplc-0">
    <w:name w:val="cat-Address grp-0 rplc-0"/>
    <w:basedOn w:val="DefaultParagraphFont"/>
  </w:style>
  <w:style w:type="character" w:customStyle="1" w:styleId="cat-Dategrp-8rplc-1">
    <w:name w:val="cat-Date grp-8 rplc-1"/>
    <w:basedOn w:val="DefaultParagraphFont"/>
  </w:style>
  <w:style w:type="character" w:customStyle="1" w:styleId="cat-Addressgrp-1rplc-2">
    <w:name w:val="cat-Address grp-1 rplc-2"/>
    <w:basedOn w:val="DefaultParagraphFont"/>
  </w:style>
  <w:style w:type="character" w:customStyle="1" w:styleId="cat-FIOgrp-12rplc-3">
    <w:name w:val="cat-FIO grp-12 rplc-3"/>
    <w:basedOn w:val="DefaultParagraphFont"/>
  </w:style>
  <w:style w:type="character" w:customStyle="1" w:styleId="cat-UserDefinedgrp-29rplc-4">
    <w:name w:val="cat-UserDefined grp-29 rplc-4"/>
    <w:basedOn w:val="DefaultParagraphFont"/>
  </w:style>
  <w:style w:type="character" w:customStyle="1" w:styleId="cat-UserDefinedgrp-30rplc-6">
    <w:name w:val="cat-UserDefined grp-30 rplc-6"/>
    <w:basedOn w:val="DefaultParagraphFont"/>
  </w:style>
  <w:style w:type="character" w:customStyle="1" w:styleId="cat-ExternalSystemDefinedgrp-26rplc-7">
    <w:name w:val="cat-ExternalSystemDefined grp-26 rplc-7"/>
    <w:basedOn w:val="DefaultParagraphFont"/>
  </w:style>
  <w:style w:type="character" w:customStyle="1" w:styleId="cat-PassportDatagrp-17rplc-8">
    <w:name w:val="cat-PassportData grp-17 rplc-8"/>
    <w:basedOn w:val="DefaultParagraphFont"/>
  </w:style>
  <w:style w:type="character" w:customStyle="1" w:styleId="cat-Addressgrp-2rplc-9">
    <w:name w:val="cat-Address grp-2 rplc-9"/>
    <w:basedOn w:val="DefaultParagraphFont"/>
  </w:style>
  <w:style w:type="character" w:customStyle="1" w:styleId="cat-ExternalSystemDefinedgrp-28rplc-10">
    <w:name w:val="cat-ExternalSystemDefined grp-28 rplc-10"/>
    <w:basedOn w:val="DefaultParagraphFont"/>
  </w:style>
  <w:style w:type="character" w:customStyle="1" w:styleId="cat-PhoneNumbergrp-21rplc-11">
    <w:name w:val="cat-PhoneNumber grp-21 rplc-11"/>
    <w:basedOn w:val="DefaultParagraphFont"/>
  </w:style>
  <w:style w:type="character" w:customStyle="1" w:styleId="cat-ExternalSystemDefinedgrp-27rplc-12">
    <w:name w:val="cat-ExternalSystemDefined grp-27 rplc-12"/>
    <w:basedOn w:val="DefaultParagraphFont"/>
  </w:style>
  <w:style w:type="character" w:customStyle="1" w:styleId="cat-UserDefinedgrp-33rplc-13">
    <w:name w:val="cat-UserDefined grp-33 rplc-13"/>
    <w:basedOn w:val="DefaultParagraphFont"/>
  </w:style>
  <w:style w:type="character" w:customStyle="1" w:styleId="cat-UserDefinedgrp-34rplc-16">
    <w:name w:val="cat-UserDefined grp-34 rplc-16"/>
    <w:basedOn w:val="DefaultParagraphFont"/>
  </w:style>
  <w:style w:type="character" w:customStyle="1" w:styleId="cat-Dategrp-9rplc-17">
    <w:name w:val="cat-Date grp-9 rplc-17"/>
    <w:basedOn w:val="DefaultParagraphFont"/>
  </w:style>
  <w:style w:type="character" w:customStyle="1" w:styleId="cat-Timegrp-19rplc-18">
    <w:name w:val="cat-Time grp-19 rplc-18"/>
    <w:basedOn w:val="DefaultParagraphFont"/>
  </w:style>
  <w:style w:type="character" w:customStyle="1" w:styleId="cat-Addressgrp-3rplc-19">
    <w:name w:val="cat-Address grp-3 rplc-19"/>
    <w:basedOn w:val="DefaultParagraphFont"/>
  </w:style>
  <w:style w:type="character" w:customStyle="1" w:styleId="cat-Addressgrp-4rplc-20">
    <w:name w:val="cat-Address grp-4 rplc-20"/>
    <w:basedOn w:val="DefaultParagraphFont"/>
  </w:style>
  <w:style w:type="character" w:customStyle="1" w:styleId="cat-Addressgrp-0rplc-21">
    <w:name w:val="cat-Address grp-0 rplc-21"/>
    <w:basedOn w:val="DefaultParagraphFont"/>
  </w:style>
  <w:style w:type="character" w:customStyle="1" w:styleId="cat-UserDefinedgrp-35rplc-22">
    <w:name w:val="cat-UserDefined grp-35 rplc-22"/>
    <w:basedOn w:val="DefaultParagraphFont"/>
  </w:style>
  <w:style w:type="character" w:customStyle="1" w:styleId="cat-UserDefinedgrp-36rplc-23">
    <w:name w:val="cat-UserDefined grp-36 rplc-23"/>
    <w:basedOn w:val="DefaultParagraphFont"/>
  </w:style>
  <w:style w:type="character" w:customStyle="1" w:styleId="cat-Dategrp-9rplc-24">
    <w:name w:val="cat-Date grp-9 rplc-24"/>
    <w:basedOn w:val="DefaultParagraphFont"/>
  </w:style>
  <w:style w:type="character" w:customStyle="1" w:styleId="cat-Timegrp-20rplc-25">
    <w:name w:val="cat-Time grp-20 rplc-25"/>
    <w:basedOn w:val="DefaultParagraphFont"/>
  </w:style>
  <w:style w:type="character" w:customStyle="1" w:styleId="cat-Addressgrp-3rplc-26">
    <w:name w:val="cat-Address grp-3 rplc-26"/>
    <w:basedOn w:val="DefaultParagraphFont"/>
  </w:style>
  <w:style w:type="character" w:customStyle="1" w:styleId="cat-Addressgrp-4rplc-27">
    <w:name w:val="cat-Address grp-4 rplc-27"/>
    <w:basedOn w:val="DefaultParagraphFont"/>
  </w:style>
  <w:style w:type="character" w:customStyle="1" w:styleId="cat-Addressgrp-0rplc-28">
    <w:name w:val="cat-Address grp-0 rplc-28"/>
    <w:basedOn w:val="DefaultParagraphFont"/>
  </w:style>
  <w:style w:type="character" w:customStyle="1" w:styleId="cat-UserDefinedgrp-33rplc-29">
    <w:name w:val="cat-UserDefined grp-33 rplc-29"/>
    <w:basedOn w:val="DefaultParagraphFont"/>
  </w:style>
  <w:style w:type="character" w:customStyle="1" w:styleId="cat-UserDefinedgrp-34rplc-32">
    <w:name w:val="cat-UserDefined grp-34 rplc-32"/>
    <w:basedOn w:val="DefaultParagraphFont"/>
  </w:style>
  <w:style w:type="character" w:customStyle="1" w:styleId="cat-UserDefinedgrp-33rplc-33">
    <w:name w:val="cat-UserDefined grp-33 rplc-33"/>
    <w:basedOn w:val="DefaultParagraphFont"/>
  </w:style>
  <w:style w:type="character" w:customStyle="1" w:styleId="cat-UserDefinedgrp-37rplc-36">
    <w:name w:val="cat-UserDefined grp-37 rplc-36"/>
    <w:basedOn w:val="DefaultParagraphFont"/>
  </w:style>
  <w:style w:type="character" w:customStyle="1" w:styleId="cat-Dategrp-10rplc-37">
    <w:name w:val="cat-Date grp-10 rplc-37"/>
    <w:basedOn w:val="DefaultParagraphFont"/>
  </w:style>
  <w:style w:type="character" w:customStyle="1" w:styleId="cat-UserDefinedgrp-33rplc-38">
    <w:name w:val="cat-UserDefined grp-33 rplc-38"/>
    <w:basedOn w:val="DefaultParagraphFont"/>
  </w:style>
  <w:style w:type="character" w:customStyle="1" w:styleId="cat-UserDefinedgrp-37rplc-40">
    <w:name w:val="cat-UserDefined grp-37 rplc-40"/>
    <w:basedOn w:val="DefaultParagraphFont"/>
  </w:style>
  <w:style w:type="character" w:customStyle="1" w:styleId="cat-UserDefinedgrp-33rplc-41">
    <w:name w:val="cat-UserDefined grp-33 rplc-41"/>
    <w:basedOn w:val="DefaultParagraphFont"/>
  </w:style>
  <w:style w:type="character" w:customStyle="1" w:styleId="cat-UserDefinedgrp-34rplc-43">
    <w:name w:val="cat-UserDefined grp-34 rplc-43"/>
    <w:basedOn w:val="DefaultParagraphFont"/>
  </w:style>
  <w:style w:type="character" w:customStyle="1" w:styleId="cat-UserDefinedgrp-33rplc-44">
    <w:name w:val="cat-UserDefined grp-33 rplc-44"/>
    <w:basedOn w:val="DefaultParagraphFont"/>
  </w:style>
  <w:style w:type="character" w:customStyle="1" w:styleId="cat-UserDefinedgrp-37rplc-46">
    <w:name w:val="cat-UserDefined grp-37 rplc-46"/>
    <w:basedOn w:val="DefaultParagraphFont"/>
  </w:style>
  <w:style w:type="character" w:customStyle="1" w:styleId="cat-UserDefinedgrp-33rplc-47">
    <w:name w:val="cat-UserDefined grp-33 rplc-47"/>
    <w:basedOn w:val="DefaultParagraphFont"/>
  </w:style>
  <w:style w:type="character" w:customStyle="1" w:styleId="cat-UserDefinedgrp-34rplc-50">
    <w:name w:val="cat-UserDefined grp-34 rplc-50"/>
    <w:basedOn w:val="DefaultParagraphFont"/>
  </w:style>
  <w:style w:type="character" w:customStyle="1" w:styleId="cat-UserDefinedgrp-33rplc-51">
    <w:name w:val="cat-UserDefined grp-33 rplc-51"/>
    <w:basedOn w:val="DefaultParagraphFont"/>
  </w:style>
  <w:style w:type="character" w:customStyle="1" w:styleId="cat-UserDefinedgrp-34rplc-53">
    <w:name w:val="cat-UserDefined grp-34 rplc-53"/>
    <w:basedOn w:val="DefaultParagraphFont"/>
  </w:style>
  <w:style w:type="character" w:customStyle="1" w:styleId="cat-FIOgrp-14rplc-54">
    <w:name w:val="cat-FIO grp-14 rplc-54"/>
    <w:basedOn w:val="DefaultParagraphFont"/>
  </w:style>
  <w:style w:type="character" w:customStyle="1" w:styleId="cat-UserDefinedgrp-33rplc-55">
    <w:name w:val="cat-UserDefined grp-33 rplc-55"/>
    <w:basedOn w:val="DefaultParagraphFont"/>
  </w:style>
  <w:style w:type="character" w:customStyle="1" w:styleId="cat-UserDefinedgrp-34rplc-58">
    <w:name w:val="cat-UserDefined grp-34 rplc-58"/>
    <w:basedOn w:val="DefaultParagraphFont"/>
  </w:style>
  <w:style w:type="character" w:customStyle="1" w:styleId="cat-UserDefinedgrp-33rplc-59">
    <w:name w:val="cat-UserDefined grp-33 rplc-59"/>
    <w:basedOn w:val="DefaultParagraphFont"/>
  </w:style>
  <w:style w:type="character" w:customStyle="1" w:styleId="cat-UserDefinedgrp-34rplc-61">
    <w:name w:val="cat-UserDefined grp-34 rplc-61"/>
    <w:basedOn w:val="DefaultParagraphFont"/>
  </w:style>
  <w:style w:type="character" w:customStyle="1" w:styleId="cat-Dategrp-11rplc-62">
    <w:name w:val="cat-Date grp-11 rplc-62"/>
    <w:basedOn w:val="DefaultParagraphFont"/>
  </w:style>
  <w:style w:type="character" w:customStyle="1" w:styleId="cat-UserDefinedgrp-33rplc-63">
    <w:name w:val="cat-UserDefined grp-33 rplc-63"/>
    <w:basedOn w:val="DefaultParagraphFont"/>
  </w:style>
  <w:style w:type="character" w:customStyle="1" w:styleId="cat-UserDefinedgrp-34rplc-67">
    <w:name w:val="cat-UserDefined grp-34 rplc-67"/>
    <w:basedOn w:val="DefaultParagraphFont"/>
  </w:style>
  <w:style w:type="character" w:customStyle="1" w:styleId="cat-UserDefinedgrp-33rplc-68">
    <w:name w:val="cat-UserDefined grp-33 rplc-68"/>
    <w:basedOn w:val="DefaultParagraphFont"/>
  </w:style>
  <w:style w:type="character" w:customStyle="1" w:styleId="cat-UserDefinedgrp-38rplc-70">
    <w:name w:val="cat-UserDefined grp-38 rplc-70"/>
    <w:basedOn w:val="DefaultParagraphFont"/>
  </w:style>
  <w:style w:type="character" w:customStyle="1" w:styleId="cat-Sumgrp-16rplc-71">
    <w:name w:val="cat-Sum grp-16 rplc-71"/>
    <w:basedOn w:val="DefaultParagraphFont"/>
  </w:style>
  <w:style w:type="character" w:customStyle="1" w:styleId="cat-Addressgrp-5rplc-72">
    <w:name w:val="cat-Address grp-5 rplc-72"/>
    <w:basedOn w:val="DefaultParagraphFont"/>
  </w:style>
  <w:style w:type="character" w:customStyle="1" w:styleId="cat-UserDefinedgrp-39rplc-73">
    <w:name w:val="cat-UserDefined grp-39 rplc-73"/>
    <w:basedOn w:val="DefaultParagraphFont"/>
  </w:style>
  <w:style w:type="character" w:customStyle="1" w:styleId="cat-FIOgrp-15rplc-82">
    <w:name w:val="cat-FIO grp-15 rplc-82"/>
    <w:basedOn w:val="DefaultParagraphFont"/>
  </w:style>
  <w:style w:type="character" w:customStyle="1" w:styleId="cat-FIOgrp-15rplc-83">
    <w:name w:val="cat-FIO grp-15 rplc-83"/>
    <w:basedOn w:val="DefaultParagraphFont"/>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consultantplus://offline/main?base=LAW;n=97838;fld=134;dst=67" TargetMode="External" /><Relationship Id="rId5" Type="http://schemas.openxmlformats.org/officeDocument/2006/relationships/hyperlink" Target="consultantplus://offline/main?base=LAW;n=98317;fld=134;dst=1096" TargetMode="External" /><Relationship Id="rId6" Type="http://schemas.openxmlformats.org/officeDocument/2006/relationships/hyperlink" Target="garantf1://2440357.6600/" TargetMode="External" /><Relationship Id="rId7" Type="http://schemas.openxmlformats.org/officeDocument/2006/relationships/hyperlink" Target="file:///\\192.168.50.125\justice\judge_3\&#1040;&#1044;&#1052;&#1048;&#1053;&#1048;&#1057;&#1058;&#1056;&#1040;&#1058;&#1048;&#1042;&#1050;&#1040;\20.09.2013\5446%20&#1073;&#1072;&#1083;&#1072;&#1073;&#1072;&#1085;%2012.8%20&#1095;.%201.doc" TargetMode="External" /><Relationship Id="rId8" Type="http://schemas.openxmlformats.org/officeDocument/2006/relationships/hyperlink" Target="file:///\\192.168.50.125\justice\judge_4\&#1051;&#1086;&#1089;&#1077;&#1074;%20&#1072;&#1076;&#1084;\02.09.13\02.09.13.%2020.25%20%20&#1055;&#1091;&#1094;%20%20%20&#1043;%20%20&#1055;&#1056;&#1054;&#1045;&#1050;&#1058;.docx" TargetMode="External" /><Relationship Id="rId9" Type="http://schemas.openxmlformats.org/officeDocument/2006/relationships/hyperlink" Target="garantF1://12056199.3" TargetMode="External" /></Relationships>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